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2"/>
        <w:gridCol w:w="5008"/>
      </w:tblGrid>
      <w:tr w:rsidR="00423875" w:rsidRPr="007F0EE7" w:rsidTr="001C57BC">
        <w:trPr>
          <w:trHeight w:val="308"/>
        </w:trPr>
        <w:tc>
          <w:tcPr>
            <w:tcW w:w="3472" w:type="dxa"/>
          </w:tcPr>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The University of Jordan</w:t>
            </w:r>
            <w:r w:rsidRPr="007F0EE7">
              <w:rPr>
                <w:rFonts w:asciiTheme="majorBidi" w:hAnsiTheme="majorBidi" w:cstheme="majorBidi"/>
                <w:b/>
                <w:bCs/>
                <w:sz w:val="24"/>
                <w:szCs w:val="24"/>
              </w:rPr>
              <w:tab/>
            </w:r>
          </w:p>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Faculty of Agriculture</w:t>
            </w:r>
          </w:p>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Dept. of Animal Production</w:t>
            </w:r>
            <w:r w:rsidRPr="007F0EE7">
              <w:rPr>
                <w:rFonts w:asciiTheme="majorBidi" w:hAnsiTheme="majorBidi" w:cstheme="majorBidi"/>
                <w:b/>
                <w:bCs/>
                <w:sz w:val="24"/>
                <w:szCs w:val="24"/>
              </w:rPr>
              <w:tab/>
            </w:r>
          </w:p>
        </w:tc>
        <w:tc>
          <w:tcPr>
            <w:tcW w:w="5008" w:type="dxa"/>
            <w:vMerge w:val="restart"/>
          </w:tcPr>
          <w:p w:rsidR="00423875" w:rsidRPr="007F0EE7" w:rsidRDefault="008E19FA" w:rsidP="00423875">
            <w:pPr>
              <w:rPr>
                <w:rFonts w:asciiTheme="majorBidi" w:hAnsiTheme="majorBidi" w:cstheme="majorBidi"/>
                <w:b/>
                <w:sz w:val="24"/>
                <w:szCs w:val="24"/>
              </w:rPr>
            </w:pPr>
            <w:r w:rsidRPr="008E19FA">
              <w:rPr>
                <w:rFonts w:asciiTheme="majorBidi" w:hAnsiTheme="majorBidi" w:cstheme="majorBidi"/>
                <w:sz w:val="24"/>
                <w:szCs w:val="24"/>
                <w:lang w:val="en-CA"/>
              </w:rPr>
              <w:fldChar w:fldCharType="begin"/>
            </w:r>
            <w:r w:rsidR="00423875" w:rsidRPr="007F0EE7">
              <w:rPr>
                <w:rFonts w:asciiTheme="majorBidi" w:hAnsiTheme="majorBidi" w:cstheme="majorBidi"/>
                <w:sz w:val="24"/>
                <w:szCs w:val="24"/>
                <w:lang w:val="en-CA"/>
              </w:rPr>
              <w:instrText>seq CHAPTER \h \r 2</w:instrText>
            </w:r>
            <w:r w:rsidRPr="007F0EE7">
              <w:rPr>
                <w:rFonts w:asciiTheme="majorBidi" w:hAnsiTheme="majorBidi" w:cstheme="majorBidi"/>
                <w:sz w:val="24"/>
                <w:szCs w:val="24"/>
              </w:rPr>
              <w:fldChar w:fldCharType="end"/>
            </w:r>
            <w:r w:rsidR="00423875" w:rsidRPr="007F0EE7">
              <w:rPr>
                <w:rFonts w:asciiTheme="majorBidi" w:hAnsiTheme="majorBidi" w:cstheme="majorBidi"/>
                <w:b/>
                <w:sz w:val="24"/>
                <w:szCs w:val="24"/>
              </w:rPr>
              <w:t xml:space="preserve">ANIMAL BIOTECHNOLOGY  </w:t>
            </w:r>
            <w:r w:rsidR="003D7355">
              <w:rPr>
                <w:rFonts w:asciiTheme="majorBidi" w:hAnsiTheme="majorBidi" w:cstheme="majorBidi"/>
                <w:b/>
                <w:sz w:val="24"/>
                <w:szCs w:val="24"/>
              </w:rPr>
              <w:t>602793</w:t>
            </w:r>
          </w:p>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3 credit hours</w:t>
            </w:r>
          </w:p>
          <w:p w:rsidR="00423875" w:rsidRPr="007F0EE7" w:rsidRDefault="00423875" w:rsidP="001C57BC">
            <w:pPr>
              <w:jc w:val="both"/>
              <w:rPr>
                <w:rFonts w:asciiTheme="majorBidi" w:hAnsiTheme="majorBidi" w:cstheme="majorBidi"/>
                <w:b/>
                <w:bCs/>
                <w:sz w:val="24"/>
                <w:szCs w:val="24"/>
              </w:rPr>
            </w:pPr>
          </w:p>
        </w:tc>
      </w:tr>
      <w:tr w:rsidR="00423875" w:rsidRPr="007F0EE7" w:rsidTr="001C57BC">
        <w:trPr>
          <w:trHeight w:val="307"/>
        </w:trPr>
        <w:tc>
          <w:tcPr>
            <w:tcW w:w="3472" w:type="dxa"/>
          </w:tcPr>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Instructor:</w:t>
            </w:r>
          </w:p>
          <w:p w:rsidR="00423875" w:rsidRPr="007F0EE7" w:rsidRDefault="00423875" w:rsidP="001C57BC">
            <w:pPr>
              <w:jc w:val="both"/>
              <w:rPr>
                <w:rFonts w:asciiTheme="majorBidi" w:hAnsiTheme="majorBidi" w:cstheme="majorBidi"/>
                <w:b/>
                <w:bCs/>
                <w:sz w:val="24"/>
                <w:szCs w:val="24"/>
              </w:rPr>
            </w:pPr>
            <w:r w:rsidRPr="007F0EE7">
              <w:rPr>
                <w:rFonts w:asciiTheme="majorBidi" w:hAnsiTheme="majorBidi" w:cstheme="majorBidi"/>
                <w:b/>
                <w:bCs/>
                <w:sz w:val="24"/>
                <w:szCs w:val="24"/>
              </w:rPr>
              <w:t xml:space="preserve">      Prof. Hosam Titi</w:t>
            </w:r>
          </w:p>
        </w:tc>
        <w:tc>
          <w:tcPr>
            <w:tcW w:w="5008" w:type="dxa"/>
            <w:vMerge/>
          </w:tcPr>
          <w:p w:rsidR="00423875" w:rsidRPr="007F0EE7" w:rsidRDefault="00423875" w:rsidP="001C57BC">
            <w:pPr>
              <w:jc w:val="both"/>
              <w:rPr>
                <w:rFonts w:asciiTheme="majorBidi" w:hAnsiTheme="majorBidi" w:cstheme="majorBidi"/>
                <w:b/>
                <w:bCs/>
                <w:sz w:val="24"/>
                <w:szCs w:val="24"/>
              </w:rPr>
            </w:pPr>
          </w:p>
        </w:tc>
      </w:tr>
    </w:tbl>
    <w:p w:rsidR="00423875" w:rsidRPr="007F0EE7" w:rsidRDefault="00423875" w:rsidP="00423875">
      <w:pPr>
        <w:rPr>
          <w:rFonts w:asciiTheme="majorBidi" w:hAnsiTheme="majorBidi" w:cstheme="majorBidi"/>
          <w:b/>
          <w:bCs/>
          <w:sz w:val="24"/>
          <w:szCs w:val="24"/>
        </w:rPr>
      </w:pPr>
    </w:p>
    <w:p w:rsidR="00423875" w:rsidRPr="007F0EE7" w:rsidRDefault="00423875" w:rsidP="00423875">
      <w:pPr>
        <w:rPr>
          <w:rFonts w:asciiTheme="majorBidi" w:hAnsiTheme="majorBidi" w:cstheme="majorBidi"/>
          <w:b/>
          <w:bCs/>
          <w:sz w:val="24"/>
          <w:szCs w:val="24"/>
        </w:rPr>
      </w:pPr>
      <w:r w:rsidRPr="007F0EE7">
        <w:rPr>
          <w:rFonts w:asciiTheme="majorBidi" w:hAnsiTheme="majorBidi" w:cstheme="majorBidi"/>
          <w:b/>
          <w:bCs/>
          <w:sz w:val="24"/>
          <w:szCs w:val="24"/>
        </w:rPr>
        <w:t>COURSE DESCRIPTION</w:t>
      </w:r>
    </w:p>
    <w:p w:rsidR="00124D03" w:rsidRPr="007F0EE7" w:rsidRDefault="00124D03" w:rsidP="00423875">
      <w:pPr>
        <w:jc w:val="both"/>
        <w:rPr>
          <w:rFonts w:asciiTheme="majorBidi" w:hAnsiTheme="majorBidi" w:cstheme="majorBidi"/>
          <w:sz w:val="24"/>
          <w:szCs w:val="24"/>
        </w:rPr>
      </w:pPr>
    </w:p>
    <w:p w:rsidR="00BA2F07" w:rsidRPr="007F0EE7" w:rsidRDefault="004B5E71" w:rsidP="004B5E71">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 xml:space="preserve">The objective of this course is to introduce students to cutting edge biotechnologies that can be used for animal research. </w:t>
      </w:r>
      <w:r w:rsidR="00124D03" w:rsidRPr="007F0EE7">
        <w:rPr>
          <w:rFonts w:asciiTheme="majorBidi" w:hAnsiTheme="majorBidi" w:cstheme="majorBidi"/>
          <w:sz w:val="24"/>
          <w:szCs w:val="24"/>
        </w:rPr>
        <w:t xml:space="preserve">This course </w:t>
      </w:r>
      <w:r w:rsidRPr="007F0EE7">
        <w:rPr>
          <w:rFonts w:asciiTheme="majorBidi" w:hAnsiTheme="majorBidi" w:cstheme="majorBidi"/>
          <w:color w:val="000000"/>
          <w:sz w:val="24"/>
          <w:szCs w:val="24"/>
          <w:shd w:val="clear" w:color="auto" w:fill="FFFFFF"/>
        </w:rPr>
        <w:t>provides an advance exposure to the diverse field of animal biotechnology</w:t>
      </w:r>
      <w:r w:rsidRPr="007F0EE7">
        <w:rPr>
          <w:rFonts w:asciiTheme="majorBidi" w:hAnsiTheme="majorBidi" w:cstheme="majorBidi"/>
          <w:sz w:val="24"/>
          <w:szCs w:val="24"/>
        </w:rPr>
        <w:t xml:space="preserve"> and will</w:t>
      </w:r>
      <w:r w:rsidR="00124D03" w:rsidRPr="007F0EE7">
        <w:rPr>
          <w:rFonts w:asciiTheme="majorBidi" w:hAnsiTheme="majorBidi" w:cstheme="majorBidi"/>
          <w:sz w:val="24"/>
          <w:szCs w:val="24"/>
        </w:rPr>
        <w:t xml:space="preserve"> provide students with knowledge on the multiple applications of biotechnology in the field of livestock production and on the generation of genetically modified animals for diagnostic, therapeutic and environmental protection uses. </w:t>
      </w:r>
      <w:r w:rsidR="00BA2F07" w:rsidRPr="007F0EE7">
        <w:rPr>
          <w:rFonts w:asciiTheme="majorBidi" w:hAnsiTheme="majorBidi" w:cstheme="majorBidi"/>
          <w:color w:val="000000"/>
          <w:sz w:val="24"/>
          <w:szCs w:val="24"/>
          <w:shd w:val="clear" w:color="auto" w:fill="FFFFFF"/>
        </w:rPr>
        <w:t xml:space="preserve">Basic principles </w:t>
      </w:r>
      <w:r w:rsidR="00BA2F07" w:rsidRPr="007F0EE7">
        <w:rPr>
          <w:rFonts w:asciiTheme="majorBidi" w:hAnsiTheme="majorBidi" w:cstheme="majorBidi"/>
          <w:sz w:val="24"/>
          <w:szCs w:val="24"/>
          <w:shd w:val="clear" w:color="auto" w:fill="FFFFFF"/>
        </w:rPr>
        <w:t xml:space="preserve">underlying genetics, nutrition or reproduction, biotechnology </w:t>
      </w:r>
      <w:r w:rsidR="00BA2F07" w:rsidRPr="007F0EE7">
        <w:rPr>
          <w:rFonts w:asciiTheme="majorBidi" w:hAnsiTheme="majorBidi" w:cstheme="majorBidi"/>
          <w:color w:val="000000"/>
          <w:sz w:val="24"/>
          <w:szCs w:val="24"/>
          <w:shd w:val="clear" w:color="auto" w:fill="FFFFFF"/>
        </w:rPr>
        <w:t>and their technological applications will be discussed</w:t>
      </w:r>
      <w:r w:rsidR="00BA2F07" w:rsidRPr="007F0EE7">
        <w:rPr>
          <w:rFonts w:asciiTheme="majorBidi" w:hAnsiTheme="majorBidi" w:cstheme="majorBidi"/>
          <w:sz w:val="24"/>
          <w:szCs w:val="24"/>
          <w:shd w:val="clear" w:color="auto" w:fill="FFFFFF"/>
        </w:rPr>
        <w:t>. Challenges facing the intensive and extensive livestock industries will be discussed and debated in the context of biotechnologies that may be applied. In addition, the use of biotechnology for animal related issues such as food safety, disease control and biosecurity will be addressed. The integration of these technologies to improve animal production, health and welfare will be explored. Lastly, biotechnological animal models will be examined for potential application to human and veterinarian medicine.</w:t>
      </w:r>
    </w:p>
    <w:p w:rsidR="00BA2F07" w:rsidRPr="007F0EE7" w:rsidRDefault="00BA2F07" w:rsidP="004B5E71">
      <w:pPr>
        <w:autoSpaceDE w:val="0"/>
        <w:autoSpaceDN w:val="0"/>
        <w:adjustRightInd w:val="0"/>
        <w:jc w:val="both"/>
        <w:rPr>
          <w:rFonts w:asciiTheme="majorBidi" w:hAnsiTheme="majorBidi" w:cstheme="majorBidi"/>
          <w:sz w:val="24"/>
          <w:szCs w:val="24"/>
        </w:rPr>
      </w:pPr>
    </w:p>
    <w:p w:rsidR="00423875" w:rsidRPr="007F0EE7" w:rsidRDefault="00423875" w:rsidP="00423875">
      <w:pPr>
        <w:jc w:val="both"/>
        <w:rPr>
          <w:rFonts w:asciiTheme="majorBidi" w:hAnsiTheme="majorBidi" w:cstheme="majorBidi"/>
          <w:b/>
          <w:bCs/>
          <w:sz w:val="24"/>
          <w:szCs w:val="24"/>
        </w:rPr>
      </w:pPr>
      <w:r w:rsidRPr="007F0EE7">
        <w:rPr>
          <w:rFonts w:asciiTheme="majorBidi" w:hAnsiTheme="majorBidi" w:cstheme="majorBidi"/>
          <w:b/>
          <w:bCs/>
          <w:sz w:val="24"/>
          <w:szCs w:val="24"/>
        </w:rPr>
        <w:t>Course outcome</w:t>
      </w:r>
    </w:p>
    <w:p w:rsidR="00423875" w:rsidRPr="007F0EE7" w:rsidRDefault="00423875" w:rsidP="00F655A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Bidi" w:hAnsiTheme="majorBidi" w:cstheme="majorBidi"/>
          <w:sz w:val="24"/>
          <w:szCs w:val="24"/>
        </w:rPr>
      </w:pPr>
      <w:r w:rsidRPr="007F0EE7">
        <w:rPr>
          <w:rFonts w:asciiTheme="majorBidi" w:hAnsiTheme="majorBidi" w:cstheme="majorBidi"/>
          <w:sz w:val="24"/>
          <w:szCs w:val="24"/>
        </w:rPr>
        <w:t>To provide students with a scientific and technical understanding of animal biotechnology.</w:t>
      </w:r>
    </w:p>
    <w:p w:rsidR="00423875" w:rsidRPr="007F0EE7" w:rsidRDefault="00423875" w:rsidP="00F655A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Bidi" w:hAnsiTheme="majorBidi" w:cstheme="majorBidi"/>
          <w:sz w:val="24"/>
          <w:szCs w:val="24"/>
        </w:rPr>
      </w:pPr>
      <w:r w:rsidRPr="007F0EE7">
        <w:rPr>
          <w:rFonts w:asciiTheme="majorBidi" w:hAnsiTheme="majorBidi" w:cstheme="majorBidi"/>
          <w:sz w:val="24"/>
          <w:szCs w:val="24"/>
        </w:rPr>
        <w:t>To introduce students to the commercial and ethical aspects of the biotechnology industry, and to challenge students with some of the moral and ethical issues that face biotechnologists, legislators and the general public.</w:t>
      </w:r>
    </w:p>
    <w:p w:rsidR="00423875" w:rsidRPr="007F0EE7" w:rsidRDefault="00423875" w:rsidP="00F655A4">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Bidi" w:hAnsiTheme="majorBidi" w:cstheme="majorBidi"/>
          <w:sz w:val="24"/>
          <w:szCs w:val="24"/>
        </w:rPr>
      </w:pPr>
      <w:r w:rsidRPr="007F0EE7">
        <w:rPr>
          <w:rFonts w:asciiTheme="majorBidi" w:hAnsiTheme="majorBidi" w:cstheme="majorBidi"/>
          <w:sz w:val="24"/>
          <w:szCs w:val="24"/>
        </w:rPr>
        <w:t>To present concepts of the potential influence of animal biotechnology on urban and rural communities and to encourage students to derive informed opinions on the potential benefit or danger of biotechnology and its impact on animal agriculture</w:t>
      </w:r>
    </w:p>
    <w:p w:rsidR="00423875" w:rsidRPr="007F0EE7" w:rsidRDefault="00423875" w:rsidP="00423875">
      <w:pPr>
        <w:tabs>
          <w:tab w:val="num" w:pos="2880"/>
        </w:tabs>
        <w:spacing w:line="360" w:lineRule="auto"/>
        <w:ind w:left="-142"/>
        <w:jc w:val="lowKashida"/>
        <w:rPr>
          <w:rFonts w:asciiTheme="majorBidi" w:hAnsiTheme="majorBidi" w:cstheme="majorBidi"/>
          <w:sz w:val="24"/>
          <w:szCs w:val="24"/>
        </w:rPr>
      </w:pPr>
    </w:p>
    <w:p w:rsidR="00423875" w:rsidRPr="007F0EE7" w:rsidRDefault="00423875" w:rsidP="008A2353">
      <w:pPr>
        <w:jc w:val="both"/>
        <w:rPr>
          <w:rFonts w:asciiTheme="majorBidi" w:hAnsiTheme="majorBidi" w:cstheme="majorBidi"/>
          <w:sz w:val="24"/>
          <w:szCs w:val="24"/>
          <w:lang w:bidi="ar-KW"/>
        </w:rPr>
      </w:pPr>
      <w:r w:rsidRPr="007F0EE7">
        <w:rPr>
          <w:rFonts w:asciiTheme="majorBidi" w:hAnsiTheme="majorBidi" w:cstheme="majorBidi"/>
          <w:b/>
          <w:bCs/>
          <w:sz w:val="24"/>
          <w:szCs w:val="24"/>
        </w:rPr>
        <w:t xml:space="preserve">A. Knowledge and Understanding: </w:t>
      </w:r>
      <w:r w:rsidRPr="007F0EE7">
        <w:rPr>
          <w:rFonts w:asciiTheme="majorBidi" w:hAnsiTheme="majorBidi" w:cstheme="majorBidi"/>
          <w:sz w:val="24"/>
          <w:szCs w:val="24"/>
        </w:rPr>
        <w:t>Students are expected to</w:t>
      </w:r>
    </w:p>
    <w:p w:rsidR="007F0EE7" w:rsidRPr="007F0EE7" w:rsidRDefault="007F0EE7" w:rsidP="0041784D">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A1- Aquire basic knowledge on the use of biotechnologies for improving animal production.</w:t>
      </w:r>
    </w:p>
    <w:p w:rsidR="007F0EE7" w:rsidRPr="007F0EE7" w:rsidRDefault="007F0EE7" w:rsidP="007F0EE7">
      <w:pPr>
        <w:jc w:val="both"/>
        <w:rPr>
          <w:rFonts w:asciiTheme="majorBidi" w:hAnsiTheme="majorBidi" w:cstheme="majorBidi"/>
          <w:sz w:val="24"/>
          <w:szCs w:val="24"/>
        </w:rPr>
      </w:pPr>
      <w:r w:rsidRPr="007F0EE7">
        <w:rPr>
          <w:rFonts w:asciiTheme="majorBidi" w:hAnsiTheme="majorBidi" w:cstheme="majorBidi"/>
          <w:sz w:val="24"/>
          <w:szCs w:val="24"/>
        </w:rPr>
        <w:t>A2- Having nformation on the use of reproductive biotechnologies in modern animal breeding;</w:t>
      </w:r>
    </w:p>
    <w:p w:rsidR="007F0EE7" w:rsidRPr="007F0EE7" w:rsidRDefault="007F0EE7" w:rsidP="002C21CF">
      <w:pPr>
        <w:jc w:val="both"/>
        <w:rPr>
          <w:rFonts w:asciiTheme="majorBidi" w:hAnsiTheme="majorBidi" w:cstheme="majorBidi"/>
          <w:sz w:val="24"/>
          <w:szCs w:val="24"/>
        </w:rPr>
      </w:pPr>
      <w:r w:rsidRPr="007F0EE7">
        <w:rPr>
          <w:rFonts w:asciiTheme="majorBidi" w:hAnsiTheme="majorBidi" w:cstheme="majorBidi"/>
          <w:sz w:val="24"/>
          <w:szCs w:val="24"/>
        </w:rPr>
        <w:t xml:space="preserve">A3- Having information on the most innovative applications of biotechnology. </w:t>
      </w:r>
    </w:p>
    <w:p w:rsidR="00423875" w:rsidRPr="007F0EE7" w:rsidRDefault="00423875" w:rsidP="00621984">
      <w:pPr>
        <w:jc w:val="both"/>
        <w:rPr>
          <w:rFonts w:asciiTheme="majorBidi" w:hAnsiTheme="majorBidi" w:cstheme="majorBidi"/>
          <w:b/>
          <w:bCs/>
          <w:sz w:val="24"/>
          <w:szCs w:val="24"/>
        </w:rPr>
      </w:pPr>
    </w:p>
    <w:p w:rsidR="00423875" w:rsidRPr="007F0EE7" w:rsidRDefault="00423875" w:rsidP="00621984">
      <w:pPr>
        <w:jc w:val="both"/>
        <w:rPr>
          <w:rFonts w:asciiTheme="majorBidi" w:hAnsiTheme="majorBidi" w:cstheme="majorBidi"/>
          <w:b/>
          <w:bCs/>
          <w:sz w:val="24"/>
          <w:szCs w:val="24"/>
          <w:rtl/>
          <w:lang w:bidi="ar-KW"/>
        </w:rPr>
      </w:pPr>
      <w:r w:rsidRPr="007F0EE7">
        <w:rPr>
          <w:rFonts w:asciiTheme="majorBidi" w:hAnsiTheme="majorBidi" w:cstheme="majorBidi"/>
          <w:b/>
          <w:bCs/>
          <w:sz w:val="24"/>
          <w:szCs w:val="24"/>
        </w:rPr>
        <w:t xml:space="preserve">B. Intellectual Analytical and Cognitive Skills: </w:t>
      </w:r>
      <w:r w:rsidRPr="007F0EE7">
        <w:rPr>
          <w:rFonts w:asciiTheme="majorBidi" w:hAnsiTheme="majorBidi" w:cstheme="majorBidi"/>
          <w:sz w:val="24"/>
          <w:szCs w:val="24"/>
        </w:rPr>
        <w:t>Student is expected to</w:t>
      </w:r>
    </w:p>
    <w:p w:rsidR="00BB5D82" w:rsidRPr="007F0EE7" w:rsidRDefault="00BB5D82" w:rsidP="00BB5D82">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B</w:t>
      </w:r>
      <w:r>
        <w:rPr>
          <w:rFonts w:asciiTheme="majorBidi" w:hAnsiTheme="majorBidi" w:cstheme="majorBidi"/>
          <w:sz w:val="24"/>
          <w:szCs w:val="24"/>
        </w:rPr>
        <w:t>1</w:t>
      </w:r>
      <w:r w:rsidRPr="007F0EE7">
        <w:rPr>
          <w:rFonts w:ascii="Cambria Math" w:hAnsi="Cambria Math" w:cs="Cambria Math"/>
          <w:sz w:val="24"/>
          <w:szCs w:val="24"/>
        </w:rPr>
        <w:t>‐</w:t>
      </w:r>
      <w:r w:rsidRPr="007F0EE7">
        <w:rPr>
          <w:rFonts w:asciiTheme="majorBidi" w:hAnsiTheme="majorBidi" w:cstheme="majorBidi"/>
          <w:sz w:val="24"/>
          <w:szCs w:val="24"/>
        </w:rPr>
        <w:t xml:space="preserve"> Understanding and discussing critically the results of scientific studies in the field of animal biotechnology.</w:t>
      </w:r>
    </w:p>
    <w:p w:rsidR="007F0EE7" w:rsidRPr="007F0EE7" w:rsidRDefault="007F0EE7" w:rsidP="00BB5D82">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B</w:t>
      </w:r>
      <w:r w:rsidR="00BB5D82">
        <w:rPr>
          <w:rFonts w:asciiTheme="majorBidi" w:hAnsiTheme="majorBidi" w:cstheme="majorBidi"/>
          <w:sz w:val="24"/>
          <w:szCs w:val="24"/>
        </w:rPr>
        <w:t>2</w:t>
      </w:r>
      <w:r w:rsidRPr="007F0EE7">
        <w:rPr>
          <w:rFonts w:ascii="Cambria Math" w:hAnsi="Cambria Math" w:cs="Cambria Math"/>
          <w:sz w:val="24"/>
          <w:szCs w:val="24"/>
        </w:rPr>
        <w:t>‐</w:t>
      </w:r>
      <w:r w:rsidRPr="007F0EE7">
        <w:rPr>
          <w:rFonts w:asciiTheme="majorBidi" w:hAnsiTheme="majorBidi" w:cstheme="majorBidi"/>
          <w:sz w:val="24"/>
          <w:szCs w:val="24"/>
        </w:rPr>
        <w:t xml:space="preserve"> </w:t>
      </w:r>
      <w:r w:rsidR="00E26626" w:rsidRPr="007F0EE7">
        <w:rPr>
          <w:rFonts w:asciiTheme="majorBidi" w:hAnsiTheme="majorBidi" w:cstheme="majorBidi"/>
          <w:sz w:val="24"/>
          <w:szCs w:val="24"/>
        </w:rPr>
        <w:t>Knowing the criteria and limits of the use of animal biotechnologies and apply them in different contexts.</w:t>
      </w:r>
    </w:p>
    <w:p w:rsidR="00B458C8" w:rsidRPr="007F0EE7" w:rsidRDefault="00B458C8" w:rsidP="00B458C8">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B</w:t>
      </w:r>
      <w:r>
        <w:rPr>
          <w:rFonts w:asciiTheme="majorBidi" w:hAnsiTheme="majorBidi" w:cstheme="majorBidi"/>
          <w:sz w:val="24"/>
          <w:szCs w:val="24"/>
        </w:rPr>
        <w:t>3</w:t>
      </w:r>
      <w:r w:rsidRPr="007F0EE7">
        <w:rPr>
          <w:rFonts w:ascii="Cambria Math" w:hAnsi="Cambria Math" w:cs="Cambria Math"/>
          <w:sz w:val="24"/>
          <w:szCs w:val="24"/>
        </w:rPr>
        <w:t>‐</w:t>
      </w:r>
      <w:r w:rsidRPr="007F0EE7">
        <w:rPr>
          <w:rFonts w:asciiTheme="majorBidi" w:hAnsiTheme="majorBidi" w:cstheme="majorBidi"/>
          <w:sz w:val="24"/>
          <w:szCs w:val="24"/>
        </w:rPr>
        <w:t xml:space="preserve"> Developing and apply new biotechnological approaches for innovative animal products.</w:t>
      </w:r>
    </w:p>
    <w:p w:rsidR="007F0EE7" w:rsidRPr="007F0EE7" w:rsidRDefault="007F0EE7" w:rsidP="00B458C8">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B</w:t>
      </w:r>
      <w:r w:rsidR="00B458C8">
        <w:rPr>
          <w:rFonts w:asciiTheme="majorBidi" w:hAnsiTheme="majorBidi" w:cstheme="majorBidi"/>
          <w:sz w:val="24"/>
          <w:szCs w:val="24"/>
        </w:rPr>
        <w:t>4</w:t>
      </w:r>
      <w:r w:rsidRPr="007F0EE7">
        <w:rPr>
          <w:rFonts w:ascii="Cambria Math" w:hAnsi="Cambria Math" w:cs="Cambria Math"/>
          <w:sz w:val="24"/>
          <w:szCs w:val="24"/>
        </w:rPr>
        <w:t>‐</w:t>
      </w:r>
      <w:r w:rsidRPr="007F0EE7">
        <w:rPr>
          <w:rFonts w:asciiTheme="majorBidi" w:hAnsiTheme="majorBidi" w:cstheme="majorBidi"/>
          <w:sz w:val="24"/>
          <w:szCs w:val="24"/>
        </w:rPr>
        <w:t xml:space="preserve"> Applying biotechnologies in the modern farming seeking to increase yield, and improve animal health.</w:t>
      </w:r>
    </w:p>
    <w:p w:rsidR="00B458C8" w:rsidRDefault="007F0EE7" w:rsidP="00B458C8">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B</w:t>
      </w:r>
      <w:r w:rsidR="00B458C8">
        <w:rPr>
          <w:rFonts w:asciiTheme="majorBidi" w:hAnsiTheme="majorBidi" w:cstheme="majorBidi"/>
          <w:sz w:val="24"/>
          <w:szCs w:val="24"/>
        </w:rPr>
        <w:t>5</w:t>
      </w:r>
      <w:r w:rsidRPr="007F0EE7">
        <w:rPr>
          <w:rFonts w:ascii="Cambria Math" w:hAnsi="Cambria Math" w:cs="Cambria Math"/>
          <w:sz w:val="24"/>
          <w:szCs w:val="24"/>
        </w:rPr>
        <w:t>‐</w:t>
      </w:r>
      <w:r w:rsidR="00E26626" w:rsidRPr="007F0EE7">
        <w:rPr>
          <w:rFonts w:asciiTheme="majorBidi" w:hAnsiTheme="majorBidi" w:cstheme="majorBidi"/>
          <w:sz w:val="24"/>
          <w:szCs w:val="24"/>
        </w:rPr>
        <w:t xml:space="preserve"> Applying the gained knowledge to resolve scientific issues related to animal biotechnology.</w:t>
      </w:r>
    </w:p>
    <w:p w:rsidR="00423875" w:rsidRPr="007F0EE7" w:rsidRDefault="00423875" w:rsidP="00621984">
      <w:pPr>
        <w:jc w:val="both"/>
        <w:rPr>
          <w:rFonts w:asciiTheme="majorBidi" w:hAnsiTheme="majorBidi" w:cstheme="majorBidi"/>
          <w:sz w:val="24"/>
          <w:szCs w:val="24"/>
        </w:rPr>
      </w:pPr>
    </w:p>
    <w:p w:rsidR="00035EAF" w:rsidRDefault="00035EAF" w:rsidP="00621984">
      <w:pPr>
        <w:jc w:val="both"/>
        <w:rPr>
          <w:rFonts w:asciiTheme="majorBidi" w:hAnsiTheme="majorBidi" w:cstheme="majorBidi"/>
          <w:b/>
          <w:bCs/>
          <w:sz w:val="24"/>
          <w:szCs w:val="24"/>
        </w:rPr>
      </w:pPr>
    </w:p>
    <w:p w:rsidR="00423875" w:rsidRPr="007F0EE7" w:rsidRDefault="00423875" w:rsidP="00621984">
      <w:pPr>
        <w:jc w:val="both"/>
        <w:rPr>
          <w:rFonts w:asciiTheme="majorBidi" w:hAnsiTheme="majorBidi" w:cstheme="majorBidi"/>
          <w:b/>
          <w:bCs/>
          <w:sz w:val="24"/>
          <w:szCs w:val="24"/>
        </w:rPr>
      </w:pPr>
      <w:r w:rsidRPr="007F0EE7">
        <w:rPr>
          <w:rFonts w:asciiTheme="majorBidi" w:hAnsiTheme="majorBidi" w:cstheme="majorBidi"/>
          <w:b/>
          <w:bCs/>
          <w:sz w:val="24"/>
          <w:szCs w:val="24"/>
        </w:rPr>
        <w:t xml:space="preserve">C. Subject- Specific Skills: </w:t>
      </w:r>
      <w:r w:rsidRPr="007F0EE7">
        <w:rPr>
          <w:rFonts w:asciiTheme="majorBidi" w:hAnsiTheme="majorBidi" w:cstheme="majorBidi"/>
          <w:sz w:val="24"/>
          <w:szCs w:val="24"/>
        </w:rPr>
        <w:t>Students is expected to</w:t>
      </w:r>
    </w:p>
    <w:p w:rsidR="00423875" w:rsidRPr="007F0EE7" w:rsidRDefault="00423875" w:rsidP="008A2353">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 xml:space="preserve">C1- </w:t>
      </w:r>
      <w:r w:rsidR="008A2353" w:rsidRPr="007F0EE7">
        <w:rPr>
          <w:rFonts w:asciiTheme="majorBidi" w:hAnsiTheme="majorBidi" w:cstheme="majorBidi"/>
          <w:sz w:val="24"/>
          <w:szCs w:val="24"/>
        </w:rPr>
        <w:t>Ability to understand and review a scientific paper on animal biotechnology</w:t>
      </w:r>
      <w:r w:rsidRPr="007F0EE7">
        <w:rPr>
          <w:rFonts w:asciiTheme="majorBidi" w:hAnsiTheme="majorBidi" w:cstheme="majorBidi"/>
          <w:sz w:val="24"/>
          <w:szCs w:val="24"/>
        </w:rPr>
        <w:t>.</w:t>
      </w:r>
    </w:p>
    <w:p w:rsidR="00423875" w:rsidRPr="007F0EE7" w:rsidRDefault="00423875" w:rsidP="009509B4">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 xml:space="preserve">C2- </w:t>
      </w:r>
      <w:r w:rsidR="009509B4" w:rsidRPr="007F0EE7">
        <w:rPr>
          <w:rFonts w:asciiTheme="majorBidi" w:hAnsiTheme="majorBidi" w:cstheme="majorBidi"/>
          <w:sz w:val="24"/>
          <w:szCs w:val="24"/>
        </w:rPr>
        <w:t>Ability to understand methods described on procedure manuals and scientific publications</w:t>
      </w:r>
      <w:r w:rsidRPr="007F0EE7">
        <w:rPr>
          <w:rFonts w:asciiTheme="majorBidi" w:hAnsiTheme="majorBidi" w:cstheme="majorBidi"/>
          <w:sz w:val="24"/>
          <w:szCs w:val="24"/>
        </w:rPr>
        <w:t>.</w:t>
      </w:r>
    </w:p>
    <w:p w:rsidR="009509B4" w:rsidRPr="007F0EE7" w:rsidRDefault="00423875" w:rsidP="009509B4">
      <w:pPr>
        <w:jc w:val="both"/>
        <w:rPr>
          <w:rFonts w:asciiTheme="majorBidi" w:hAnsiTheme="majorBidi" w:cstheme="majorBidi"/>
          <w:sz w:val="24"/>
          <w:szCs w:val="24"/>
        </w:rPr>
      </w:pPr>
      <w:r w:rsidRPr="007F0EE7">
        <w:rPr>
          <w:rFonts w:asciiTheme="majorBidi" w:hAnsiTheme="majorBidi" w:cstheme="majorBidi"/>
          <w:sz w:val="24"/>
          <w:szCs w:val="24"/>
        </w:rPr>
        <w:t xml:space="preserve">C3- </w:t>
      </w:r>
      <w:r w:rsidR="009509B4" w:rsidRPr="007F0EE7">
        <w:rPr>
          <w:rFonts w:asciiTheme="majorBidi" w:hAnsiTheme="majorBidi" w:cstheme="majorBidi"/>
          <w:sz w:val="24"/>
          <w:szCs w:val="24"/>
        </w:rPr>
        <w:t>Capacity to update the gained skills by following the progress of science and technology.</w:t>
      </w:r>
    </w:p>
    <w:p w:rsidR="009509B4" w:rsidRPr="007F0EE7" w:rsidRDefault="00423875" w:rsidP="00EE7AE3">
      <w:pPr>
        <w:jc w:val="both"/>
        <w:rPr>
          <w:rFonts w:asciiTheme="majorBidi" w:hAnsiTheme="majorBidi" w:cstheme="majorBidi"/>
          <w:sz w:val="24"/>
          <w:szCs w:val="24"/>
        </w:rPr>
      </w:pPr>
      <w:r w:rsidRPr="007F0EE7">
        <w:rPr>
          <w:rFonts w:asciiTheme="majorBidi" w:hAnsiTheme="majorBidi" w:cstheme="majorBidi"/>
          <w:sz w:val="24"/>
          <w:szCs w:val="24"/>
        </w:rPr>
        <w:t xml:space="preserve">C4- </w:t>
      </w:r>
      <w:r w:rsidR="009509B4" w:rsidRPr="007F0EE7">
        <w:rPr>
          <w:rFonts w:asciiTheme="majorBidi" w:hAnsiTheme="majorBidi" w:cstheme="majorBidi"/>
          <w:sz w:val="24"/>
          <w:szCs w:val="24"/>
        </w:rPr>
        <w:t xml:space="preserve">Write and read scientific reports and publications on </w:t>
      </w:r>
      <w:r w:rsidR="00EE7AE3" w:rsidRPr="007F0EE7">
        <w:rPr>
          <w:rFonts w:asciiTheme="majorBidi" w:hAnsiTheme="majorBidi" w:cstheme="majorBidi"/>
          <w:sz w:val="24"/>
          <w:szCs w:val="24"/>
        </w:rPr>
        <w:t>animal biotechnology</w:t>
      </w:r>
      <w:r w:rsidR="009509B4" w:rsidRPr="007F0EE7">
        <w:rPr>
          <w:rFonts w:asciiTheme="majorBidi" w:hAnsiTheme="majorBidi" w:cstheme="majorBidi"/>
          <w:sz w:val="24"/>
          <w:szCs w:val="24"/>
        </w:rPr>
        <w:t>.</w:t>
      </w:r>
    </w:p>
    <w:p w:rsidR="00423875" w:rsidRPr="007F0EE7" w:rsidRDefault="00423875" w:rsidP="009509B4">
      <w:pPr>
        <w:jc w:val="both"/>
        <w:rPr>
          <w:rFonts w:asciiTheme="majorBidi" w:hAnsiTheme="majorBidi" w:cstheme="majorBidi"/>
          <w:sz w:val="24"/>
          <w:szCs w:val="24"/>
        </w:rPr>
      </w:pPr>
    </w:p>
    <w:p w:rsidR="00423875" w:rsidRPr="007F0EE7" w:rsidRDefault="00423875" w:rsidP="00621984">
      <w:pPr>
        <w:jc w:val="both"/>
        <w:rPr>
          <w:rFonts w:asciiTheme="majorBidi" w:hAnsiTheme="majorBidi" w:cstheme="majorBidi"/>
          <w:b/>
          <w:bCs/>
          <w:sz w:val="24"/>
          <w:szCs w:val="24"/>
        </w:rPr>
      </w:pPr>
      <w:r w:rsidRPr="007F0EE7">
        <w:rPr>
          <w:rFonts w:asciiTheme="majorBidi" w:hAnsiTheme="majorBidi" w:cstheme="majorBidi"/>
          <w:b/>
          <w:bCs/>
          <w:sz w:val="24"/>
          <w:szCs w:val="24"/>
        </w:rPr>
        <w:t xml:space="preserve">D. Transferable Key Skills: </w:t>
      </w:r>
      <w:r w:rsidRPr="007F0EE7">
        <w:rPr>
          <w:rFonts w:asciiTheme="majorBidi" w:hAnsiTheme="majorBidi" w:cstheme="majorBidi"/>
          <w:sz w:val="24"/>
          <w:szCs w:val="24"/>
        </w:rPr>
        <w:t>Students is expected to</w:t>
      </w:r>
    </w:p>
    <w:p w:rsidR="003D009B" w:rsidRPr="007F0EE7" w:rsidRDefault="00423875" w:rsidP="003D009B">
      <w:pPr>
        <w:autoSpaceDE w:val="0"/>
        <w:autoSpaceDN w:val="0"/>
        <w:adjustRightInd w:val="0"/>
        <w:jc w:val="both"/>
        <w:rPr>
          <w:rFonts w:asciiTheme="majorBidi" w:hAnsiTheme="majorBidi" w:cstheme="majorBidi"/>
          <w:sz w:val="24"/>
          <w:szCs w:val="24"/>
        </w:rPr>
      </w:pPr>
      <w:r w:rsidRPr="007F0EE7">
        <w:rPr>
          <w:rFonts w:asciiTheme="majorBidi" w:hAnsiTheme="majorBidi" w:cstheme="majorBidi"/>
          <w:sz w:val="24"/>
          <w:szCs w:val="24"/>
        </w:rPr>
        <w:t xml:space="preserve">D1- </w:t>
      </w:r>
      <w:r w:rsidR="003D009B" w:rsidRPr="007F0EE7">
        <w:rPr>
          <w:rFonts w:asciiTheme="majorBidi" w:hAnsiTheme="majorBidi" w:cstheme="majorBidi"/>
          <w:sz w:val="24"/>
          <w:szCs w:val="24"/>
        </w:rPr>
        <w:t>Ability to communicate in a clear and comprehensible way the bas</w:t>
      </w:r>
      <w:r w:rsidR="006D4724" w:rsidRPr="007F0EE7">
        <w:rPr>
          <w:rFonts w:asciiTheme="majorBidi" w:hAnsiTheme="majorBidi" w:cstheme="majorBidi"/>
          <w:sz w:val="24"/>
          <w:szCs w:val="24"/>
        </w:rPr>
        <w:t>ics of the animal biotechnology.</w:t>
      </w:r>
    </w:p>
    <w:p w:rsidR="007528FC" w:rsidRPr="007F0EE7" w:rsidRDefault="007528FC" w:rsidP="007528FC">
      <w:pPr>
        <w:jc w:val="both"/>
        <w:rPr>
          <w:rFonts w:asciiTheme="majorBidi" w:hAnsiTheme="majorBidi" w:cstheme="majorBidi"/>
          <w:sz w:val="24"/>
          <w:szCs w:val="24"/>
        </w:rPr>
      </w:pPr>
      <w:r w:rsidRPr="007F0EE7">
        <w:rPr>
          <w:rFonts w:asciiTheme="majorBidi" w:hAnsiTheme="majorBidi" w:cstheme="majorBidi"/>
          <w:sz w:val="24"/>
          <w:szCs w:val="24"/>
        </w:rPr>
        <w:t>D</w:t>
      </w:r>
      <w:r>
        <w:rPr>
          <w:rFonts w:asciiTheme="majorBidi" w:hAnsiTheme="majorBidi" w:cstheme="majorBidi"/>
          <w:sz w:val="24"/>
          <w:szCs w:val="24"/>
        </w:rPr>
        <w:t>2</w:t>
      </w:r>
      <w:r w:rsidRPr="007F0EE7">
        <w:rPr>
          <w:rFonts w:asciiTheme="majorBidi" w:hAnsiTheme="majorBidi" w:cstheme="majorBidi"/>
          <w:sz w:val="24"/>
          <w:szCs w:val="24"/>
        </w:rPr>
        <w:t xml:space="preserve">- Able to explain the importance and to highlight the impact of modern biotechnological applications. </w:t>
      </w:r>
    </w:p>
    <w:p w:rsidR="00423875" w:rsidRPr="007F0EE7" w:rsidRDefault="007528FC" w:rsidP="008F4040">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D3</w:t>
      </w:r>
      <w:r w:rsidR="00423875" w:rsidRPr="007F0EE7">
        <w:rPr>
          <w:rFonts w:asciiTheme="majorBidi" w:hAnsiTheme="majorBidi" w:cstheme="majorBidi"/>
          <w:sz w:val="24"/>
          <w:szCs w:val="24"/>
        </w:rPr>
        <w:t>-</w:t>
      </w:r>
      <w:r w:rsidR="006D4724" w:rsidRPr="007F0EE7">
        <w:rPr>
          <w:rFonts w:asciiTheme="majorBidi" w:hAnsiTheme="majorBidi" w:cstheme="majorBidi"/>
          <w:sz w:val="24"/>
          <w:szCs w:val="24"/>
        </w:rPr>
        <w:t xml:space="preserve"> </w:t>
      </w:r>
      <w:r w:rsidR="001E0C11" w:rsidRPr="007F0EE7">
        <w:rPr>
          <w:rFonts w:asciiTheme="majorBidi" w:hAnsiTheme="majorBidi" w:cstheme="majorBidi"/>
          <w:sz w:val="24"/>
          <w:szCs w:val="24"/>
        </w:rPr>
        <w:t>A</w:t>
      </w:r>
      <w:r w:rsidR="006D4724" w:rsidRPr="007F0EE7">
        <w:rPr>
          <w:rFonts w:asciiTheme="majorBidi" w:hAnsiTheme="majorBidi" w:cstheme="majorBidi"/>
          <w:sz w:val="24"/>
          <w:szCs w:val="24"/>
        </w:rPr>
        <w:t>bility to extract</w:t>
      </w:r>
      <w:r w:rsidR="008F4040" w:rsidRPr="007F0EE7">
        <w:rPr>
          <w:rFonts w:asciiTheme="majorBidi" w:hAnsiTheme="majorBidi" w:cstheme="majorBidi"/>
          <w:sz w:val="24"/>
          <w:szCs w:val="24"/>
        </w:rPr>
        <w:t>,</w:t>
      </w:r>
      <w:r w:rsidR="006D4724" w:rsidRPr="007F0EE7">
        <w:rPr>
          <w:rFonts w:asciiTheme="majorBidi" w:hAnsiTheme="majorBidi" w:cstheme="majorBidi"/>
          <w:sz w:val="24"/>
          <w:szCs w:val="24"/>
        </w:rPr>
        <w:t xml:space="preserve"> summarize </w:t>
      </w:r>
      <w:r w:rsidR="008F4040" w:rsidRPr="007F0EE7">
        <w:rPr>
          <w:rFonts w:asciiTheme="majorBidi" w:hAnsiTheme="majorBidi" w:cstheme="majorBidi"/>
          <w:sz w:val="24"/>
          <w:szCs w:val="24"/>
        </w:rPr>
        <w:t>and present the results of biotechnological studies.</w:t>
      </w:r>
      <w:r w:rsidR="006D4724" w:rsidRPr="007F0EE7">
        <w:rPr>
          <w:rFonts w:asciiTheme="majorBidi" w:hAnsiTheme="majorBidi" w:cstheme="majorBidi"/>
          <w:sz w:val="24"/>
          <w:szCs w:val="24"/>
        </w:rPr>
        <w:t xml:space="preserve"> </w:t>
      </w:r>
    </w:p>
    <w:p w:rsidR="00A83DA5" w:rsidRPr="007F0EE7" w:rsidRDefault="00A83DA5" w:rsidP="00A83DA5">
      <w:pPr>
        <w:pStyle w:val="Heading1"/>
        <w:rPr>
          <w:rFonts w:asciiTheme="majorBidi" w:hAnsiTheme="majorBidi" w:cstheme="majorBidi"/>
          <w:sz w:val="24"/>
          <w:szCs w:val="24"/>
        </w:rPr>
      </w:pPr>
      <w:r w:rsidRPr="007F0EE7">
        <w:rPr>
          <w:rFonts w:asciiTheme="majorBidi" w:hAnsiTheme="majorBidi" w:cstheme="majorBidi"/>
          <w:sz w:val="24"/>
          <w:szCs w:val="24"/>
        </w:rPr>
        <w:t>ILOs: Learning and Evaluation Methods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1"/>
        <w:gridCol w:w="2268"/>
        <w:gridCol w:w="2381"/>
      </w:tblGrid>
      <w:tr w:rsidR="00A83DA5" w:rsidRPr="007F0EE7" w:rsidTr="00A83DA5">
        <w:trPr>
          <w:trHeight w:val="368"/>
        </w:trPr>
        <w:tc>
          <w:tcPr>
            <w:tcW w:w="4531" w:type="dxa"/>
          </w:tcPr>
          <w:p w:rsidR="00A83DA5" w:rsidRPr="007F0EE7" w:rsidRDefault="00A83DA5" w:rsidP="001C57BC">
            <w:pPr>
              <w:rPr>
                <w:rFonts w:asciiTheme="majorBidi" w:hAnsiTheme="majorBidi" w:cstheme="majorBidi"/>
                <w:b/>
                <w:bCs/>
                <w:color w:val="000000"/>
                <w:sz w:val="24"/>
                <w:szCs w:val="24"/>
              </w:rPr>
            </w:pPr>
            <w:r w:rsidRPr="007F0EE7">
              <w:rPr>
                <w:rFonts w:asciiTheme="majorBidi" w:hAnsiTheme="majorBidi" w:cstheme="majorBidi"/>
                <w:b/>
                <w:bCs/>
                <w:color w:val="000000"/>
                <w:sz w:val="24"/>
                <w:szCs w:val="24"/>
              </w:rPr>
              <w:t>ILO/s</w:t>
            </w:r>
          </w:p>
        </w:tc>
        <w:tc>
          <w:tcPr>
            <w:tcW w:w="2268" w:type="dxa"/>
          </w:tcPr>
          <w:p w:rsidR="00A83DA5" w:rsidRPr="007F0EE7" w:rsidRDefault="00A83DA5" w:rsidP="001C57BC">
            <w:pPr>
              <w:rPr>
                <w:rFonts w:asciiTheme="majorBidi" w:hAnsiTheme="majorBidi" w:cstheme="majorBidi"/>
                <w:b/>
                <w:bCs/>
                <w:color w:val="000000"/>
                <w:sz w:val="24"/>
                <w:szCs w:val="24"/>
              </w:rPr>
            </w:pPr>
            <w:r w:rsidRPr="007F0EE7">
              <w:rPr>
                <w:rFonts w:asciiTheme="majorBidi" w:hAnsiTheme="majorBidi" w:cstheme="majorBidi"/>
                <w:b/>
                <w:bCs/>
                <w:color w:val="000000"/>
                <w:sz w:val="24"/>
                <w:szCs w:val="24"/>
              </w:rPr>
              <w:t>Learning Methods</w:t>
            </w:r>
          </w:p>
        </w:tc>
        <w:tc>
          <w:tcPr>
            <w:tcW w:w="2381" w:type="dxa"/>
          </w:tcPr>
          <w:p w:rsidR="00A83DA5" w:rsidRPr="007F0EE7" w:rsidRDefault="00A83DA5" w:rsidP="001C57BC">
            <w:pPr>
              <w:rPr>
                <w:rFonts w:asciiTheme="majorBidi" w:hAnsiTheme="majorBidi" w:cstheme="majorBidi"/>
                <w:b/>
                <w:bCs/>
                <w:color w:val="000000"/>
                <w:sz w:val="24"/>
                <w:szCs w:val="24"/>
              </w:rPr>
            </w:pPr>
            <w:r w:rsidRPr="007F0EE7">
              <w:rPr>
                <w:rFonts w:asciiTheme="majorBidi" w:hAnsiTheme="majorBidi" w:cstheme="majorBidi"/>
                <w:b/>
                <w:bCs/>
                <w:color w:val="000000"/>
                <w:sz w:val="24"/>
                <w:szCs w:val="24"/>
              </w:rPr>
              <w:t>Evaluation Methods</w:t>
            </w:r>
          </w:p>
        </w:tc>
      </w:tr>
      <w:tr w:rsidR="00A83DA5" w:rsidRPr="007F0EE7" w:rsidTr="00A83DA5">
        <w:tc>
          <w:tcPr>
            <w:tcW w:w="4531" w:type="dxa"/>
          </w:tcPr>
          <w:p w:rsidR="00A83DA5" w:rsidRPr="007F0EE7" w:rsidRDefault="00A83DA5" w:rsidP="007F0EE7">
            <w:pPr>
              <w:ind w:right="720"/>
              <w:rPr>
                <w:rFonts w:asciiTheme="majorBidi" w:hAnsiTheme="majorBidi" w:cstheme="majorBidi"/>
                <w:sz w:val="24"/>
                <w:szCs w:val="24"/>
              </w:rPr>
            </w:pPr>
            <w:r w:rsidRPr="007F0EE7">
              <w:rPr>
                <w:rFonts w:asciiTheme="majorBidi" w:hAnsiTheme="majorBidi" w:cstheme="majorBidi"/>
                <w:b/>
                <w:bCs/>
                <w:sz w:val="24"/>
                <w:szCs w:val="24"/>
              </w:rPr>
              <w:t>A</w:t>
            </w:r>
            <w:r w:rsidRPr="007F0EE7">
              <w:rPr>
                <w:rFonts w:asciiTheme="majorBidi" w:hAnsiTheme="majorBidi" w:cstheme="majorBidi"/>
                <w:sz w:val="24"/>
                <w:szCs w:val="24"/>
              </w:rPr>
              <w:t>. Knowledge &amp; Understanding (</w:t>
            </w:r>
            <w:r w:rsidRPr="007F0EE7">
              <w:rPr>
                <w:rFonts w:asciiTheme="majorBidi" w:hAnsiTheme="majorBidi" w:cstheme="majorBidi"/>
                <w:b/>
                <w:bCs/>
                <w:sz w:val="24"/>
                <w:szCs w:val="24"/>
              </w:rPr>
              <w:t>A1-A</w:t>
            </w:r>
            <w:r w:rsidR="007F0EE7">
              <w:rPr>
                <w:rFonts w:asciiTheme="majorBidi" w:hAnsiTheme="majorBidi" w:cstheme="majorBidi"/>
                <w:b/>
                <w:bCs/>
                <w:sz w:val="24"/>
                <w:szCs w:val="24"/>
              </w:rPr>
              <w:t>3</w:t>
            </w:r>
            <w:r w:rsidRPr="007F0EE7">
              <w:rPr>
                <w:rFonts w:asciiTheme="majorBidi" w:hAnsiTheme="majorBidi" w:cstheme="majorBidi"/>
                <w:sz w:val="24"/>
                <w:szCs w:val="24"/>
              </w:rPr>
              <w:t>)</w:t>
            </w:r>
          </w:p>
        </w:tc>
        <w:tc>
          <w:tcPr>
            <w:tcW w:w="2268"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Lectures and Discussions</w:t>
            </w:r>
          </w:p>
        </w:tc>
        <w:tc>
          <w:tcPr>
            <w:tcW w:w="2381"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Reports, Exam.</w:t>
            </w:r>
          </w:p>
        </w:tc>
      </w:tr>
      <w:tr w:rsidR="00A83DA5" w:rsidRPr="007F0EE7" w:rsidTr="00A83DA5">
        <w:tc>
          <w:tcPr>
            <w:tcW w:w="4531" w:type="dxa"/>
          </w:tcPr>
          <w:p w:rsidR="00A83DA5" w:rsidRPr="007F0EE7" w:rsidRDefault="00A83DA5" w:rsidP="007F0EE7">
            <w:pPr>
              <w:ind w:right="720"/>
              <w:rPr>
                <w:rFonts w:asciiTheme="majorBidi" w:hAnsiTheme="majorBidi" w:cstheme="majorBidi"/>
                <w:sz w:val="24"/>
                <w:szCs w:val="24"/>
              </w:rPr>
            </w:pPr>
            <w:r w:rsidRPr="007F0EE7">
              <w:rPr>
                <w:rFonts w:asciiTheme="majorBidi" w:hAnsiTheme="majorBidi" w:cstheme="majorBidi"/>
                <w:b/>
                <w:bCs/>
                <w:sz w:val="24"/>
                <w:szCs w:val="24"/>
              </w:rPr>
              <w:t>B</w:t>
            </w:r>
            <w:r w:rsidRPr="007F0EE7">
              <w:rPr>
                <w:rFonts w:asciiTheme="majorBidi" w:hAnsiTheme="majorBidi" w:cstheme="majorBidi"/>
                <w:sz w:val="24"/>
                <w:szCs w:val="24"/>
              </w:rPr>
              <w:t>. Intellectual Analytical and Cognitive Skills (</w:t>
            </w:r>
            <w:r w:rsidRPr="007F0EE7">
              <w:rPr>
                <w:rFonts w:asciiTheme="majorBidi" w:hAnsiTheme="majorBidi" w:cstheme="majorBidi"/>
                <w:b/>
                <w:bCs/>
                <w:sz w:val="24"/>
                <w:szCs w:val="24"/>
              </w:rPr>
              <w:t>B1-B</w:t>
            </w:r>
            <w:r w:rsidR="007F0EE7">
              <w:rPr>
                <w:rFonts w:asciiTheme="majorBidi" w:hAnsiTheme="majorBidi" w:cstheme="majorBidi"/>
                <w:b/>
                <w:bCs/>
                <w:sz w:val="24"/>
                <w:szCs w:val="24"/>
              </w:rPr>
              <w:t>5</w:t>
            </w:r>
            <w:r w:rsidRPr="007F0EE7">
              <w:rPr>
                <w:rFonts w:asciiTheme="majorBidi" w:hAnsiTheme="majorBidi" w:cstheme="majorBidi"/>
                <w:sz w:val="24"/>
                <w:szCs w:val="24"/>
              </w:rPr>
              <w:t>)</w:t>
            </w:r>
          </w:p>
        </w:tc>
        <w:tc>
          <w:tcPr>
            <w:tcW w:w="2268"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Lectures and Discussions</w:t>
            </w:r>
          </w:p>
        </w:tc>
        <w:tc>
          <w:tcPr>
            <w:tcW w:w="2381" w:type="dxa"/>
          </w:tcPr>
          <w:p w:rsidR="00A83DA5" w:rsidRPr="007F0EE7" w:rsidRDefault="00A83DA5" w:rsidP="001C57BC">
            <w:pPr>
              <w:ind w:right="720"/>
              <w:rPr>
                <w:rFonts w:asciiTheme="majorBidi" w:hAnsiTheme="majorBidi" w:cstheme="majorBidi"/>
                <w:b/>
                <w:bCs/>
                <w:sz w:val="24"/>
                <w:szCs w:val="24"/>
              </w:rPr>
            </w:pPr>
            <w:r w:rsidRPr="007F0EE7">
              <w:rPr>
                <w:rFonts w:asciiTheme="majorBidi" w:hAnsiTheme="majorBidi" w:cstheme="majorBidi"/>
                <w:sz w:val="24"/>
                <w:szCs w:val="24"/>
              </w:rPr>
              <w:t>Reports, Exam.</w:t>
            </w:r>
          </w:p>
        </w:tc>
      </w:tr>
      <w:tr w:rsidR="00A83DA5" w:rsidRPr="007F0EE7" w:rsidTr="00A83DA5">
        <w:tc>
          <w:tcPr>
            <w:tcW w:w="4531"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b/>
                <w:bCs/>
                <w:sz w:val="24"/>
                <w:szCs w:val="24"/>
              </w:rPr>
              <w:t>C</w:t>
            </w:r>
            <w:r w:rsidRPr="007F0EE7">
              <w:rPr>
                <w:rFonts w:asciiTheme="majorBidi" w:hAnsiTheme="majorBidi" w:cstheme="majorBidi"/>
                <w:sz w:val="24"/>
                <w:szCs w:val="24"/>
              </w:rPr>
              <w:t>. Subject Specific Skills (</w:t>
            </w:r>
            <w:r w:rsidRPr="007F0EE7">
              <w:rPr>
                <w:rFonts w:asciiTheme="majorBidi" w:hAnsiTheme="majorBidi" w:cstheme="majorBidi"/>
                <w:b/>
                <w:bCs/>
                <w:sz w:val="24"/>
                <w:szCs w:val="24"/>
              </w:rPr>
              <w:t>C1-C4</w:t>
            </w:r>
            <w:r w:rsidRPr="007F0EE7">
              <w:rPr>
                <w:rFonts w:asciiTheme="majorBidi" w:hAnsiTheme="majorBidi" w:cstheme="majorBidi"/>
                <w:sz w:val="24"/>
                <w:szCs w:val="24"/>
              </w:rPr>
              <w:t>)</w:t>
            </w:r>
          </w:p>
        </w:tc>
        <w:tc>
          <w:tcPr>
            <w:tcW w:w="2268"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Lectures and Discussions</w:t>
            </w:r>
          </w:p>
        </w:tc>
        <w:tc>
          <w:tcPr>
            <w:tcW w:w="2381" w:type="dxa"/>
          </w:tcPr>
          <w:p w:rsidR="00A83DA5" w:rsidRPr="007F0EE7" w:rsidRDefault="00A83DA5" w:rsidP="001C57BC">
            <w:pPr>
              <w:ind w:right="720"/>
              <w:rPr>
                <w:rFonts w:asciiTheme="majorBidi" w:hAnsiTheme="majorBidi" w:cstheme="majorBidi"/>
                <w:b/>
                <w:bCs/>
                <w:sz w:val="24"/>
                <w:szCs w:val="24"/>
              </w:rPr>
            </w:pPr>
            <w:r w:rsidRPr="007F0EE7">
              <w:rPr>
                <w:rFonts w:asciiTheme="majorBidi" w:hAnsiTheme="majorBidi" w:cstheme="majorBidi"/>
                <w:sz w:val="24"/>
                <w:szCs w:val="24"/>
              </w:rPr>
              <w:t>Reports, Exam.</w:t>
            </w:r>
          </w:p>
        </w:tc>
      </w:tr>
      <w:tr w:rsidR="00A83DA5" w:rsidRPr="007F0EE7" w:rsidTr="00A83DA5">
        <w:tc>
          <w:tcPr>
            <w:tcW w:w="4531" w:type="dxa"/>
          </w:tcPr>
          <w:p w:rsidR="00A83DA5" w:rsidRPr="007F0EE7" w:rsidRDefault="00A83DA5" w:rsidP="00A83DA5">
            <w:pPr>
              <w:ind w:right="720"/>
              <w:rPr>
                <w:rFonts w:asciiTheme="majorBidi" w:hAnsiTheme="majorBidi" w:cstheme="majorBidi"/>
                <w:sz w:val="24"/>
                <w:szCs w:val="24"/>
              </w:rPr>
            </w:pPr>
            <w:r w:rsidRPr="007F0EE7">
              <w:rPr>
                <w:rFonts w:asciiTheme="majorBidi" w:hAnsiTheme="majorBidi" w:cstheme="majorBidi"/>
                <w:b/>
                <w:bCs/>
                <w:sz w:val="24"/>
                <w:szCs w:val="24"/>
              </w:rPr>
              <w:t>D</w:t>
            </w:r>
            <w:r w:rsidRPr="007F0EE7">
              <w:rPr>
                <w:rFonts w:asciiTheme="majorBidi" w:hAnsiTheme="majorBidi" w:cstheme="majorBidi"/>
                <w:sz w:val="24"/>
                <w:szCs w:val="24"/>
              </w:rPr>
              <w:t>. Transferable Key Skills (</w:t>
            </w:r>
            <w:r w:rsidRPr="007F0EE7">
              <w:rPr>
                <w:rFonts w:asciiTheme="majorBidi" w:hAnsiTheme="majorBidi" w:cstheme="majorBidi"/>
                <w:b/>
                <w:bCs/>
                <w:sz w:val="24"/>
                <w:szCs w:val="24"/>
              </w:rPr>
              <w:t>D1-</w:t>
            </w:r>
            <w:r w:rsidRPr="007F0EE7">
              <w:rPr>
                <w:rFonts w:asciiTheme="majorBidi" w:hAnsiTheme="majorBidi" w:cstheme="majorBidi"/>
                <w:sz w:val="24"/>
                <w:szCs w:val="24"/>
              </w:rPr>
              <w:t xml:space="preserve"> </w:t>
            </w:r>
            <w:r w:rsidRPr="007F0EE7">
              <w:rPr>
                <w:rFonts w:asciiTheme="majorBidi" w:hAnsiTheme="majorBidi" w:cstheme="majorBidi"/>
                <w:b/>
                <w:bCs/>
                <w:sz w:val="24"/>
                <w:szCs w:val="24"/>
              </w:rPr>
              <w:t>D 3</w:t>
            </w:r>
            <w:r w:rsidRPr="007F0EE7">
              <w:rPr>
                <w:rFonts w:asciiTheme="majorBidi" w:hAnsiTheme="majorBidi" w:cstheme="majorBidi"/>
                <w:sz w:val="24"/>
                <w:szCs w:val="24"/>
              </w:rPr>
              <w:t>)</w:t>
            </w:r>
          </w:p>
        </w:tc>
        <w:tc>
          <w:tcPr>
            <w:tcW w:w="2268"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Reports, Lectures and Discussions.</w:t>
            </w:r>
          </w:p>
        </w:tc>
        <w:tc>
          <w:tcPr>
            <w:tcW w:w="2381" w:type="dxa"/>
          </w:tcPr>
          <w:p w:rsidR="00A83DA5" w:rsidRPr="007F0EE7" w:rsidRDefault="00A83DA5" w:rsidP="001C57BC">
            <w:pPr>
              <w:ind w:right="720"/>
              <w:rPr>
                <w:rFonts w:asciiTheme="majorBidi" w:hAnsiTheme="majorBidi" w:cstheme="majorBidi"/>
                <w:sz w:val="24"/>
                <w:szCs w:val="24"/>
              </w:rPr>
            </w:pPr>
            <w:r w:rsidRPr="007F0EE7">
              <w:rPr>
                <w:rFonts w:asciiTheme="majorBidi" w:hAnsiTheme="majorBidi" w:cstheme="majorBidi"/>
                <w:sz w:val="24"/>
                <w:szCs w:val="24"/>
              </w:rPr>
              <w:t>Reports, Exam.</w:t>
            </w:r>
          </w:p>
        </w:tc>
      </w:tr>
    </w:tbl>
    <w:p w:rsidR="0061281F" w:rsidRPr="007F0EE7" w:rsidRDefault="0061281F">
      <w:pPr>
        <w:rPr>
          <w:rFonts w:asciiTheme="majorBidi" w:hAnsiTheme="majorBidi" w:cstheme="majorBidi"/>
          <w:b/>
          <w:sz w:val="24"/>
          <w:szCs w:val="24"/>
        </w:rPr>
      </w:pPr>
    </w:p>
    <w:p w:rsidR="00A83DA5" w:rsidRPr="007F0EE7" w:rsidRDefault="00A83DA5">
      <w:pPr>
        <w:rPr>
          <w:rFonts w:asciiTheme="majorBidi" w:hAnsiTheme="majorBidi" w:cstheme="majorBid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252"/>
        <w:gridCol w:w="2410"/>
        <w:gridCol w:w="1417"/>
      </w:tblGrid>
      <w:tr w:rsidR="00CE4D08" w:rsidRPr="007F0EE7" w:rsidTr="001C57BC">
        <w:trPr>
          <w:trHeight w:val="672"/>
        </w:trPr>
        <w:tc>
          <w:tcPr>
            <w:tcW w:w="1101" w:type="dxa"/>
            <w:shd w:val="clear" w:color="auto" w:fill="E0E0E0"/>
          </w:tcPr>
          <w:p w:rsidR="00CE4D08" w:rsidRPr="007F0EE7" w:rsidRDefault="00CE4D08" w:rsidP="001C57BC">
            <w:pPr>
              <w:rPr>
                <w:rFonts w:asciiTheme="majorBidi" w:hAnsiTheme="majorBidi" w:cstheme="majorBidi"/>
                <w:b/>
                <w:bCs/>
                <w:sz w:val="24"/>
                <w:szCs w:val="24"/>
              </w:rPr>
            </w:pPr>
            <w:r w:rsidRPr="007F0EE7">
              <w:rPr>
                <w:rFonts w:asciiTheme="majorBidi" w:hAnsiTheme="majorBidi" w:cstheme="majorBidi"/>
                <w:b/>
                <w:bCs/>
                <w:sz w:val="24"/>
                <w:szCs w:val="24"/>
              </w:rPr>
              <w:t>Lecture/</w:t>
            </w:r>
          </w:p>
          <w:p w:rsidR="00CE4D08" w:rsidRPr="007F0EE7" w:rsidRDefault="00CE4D08" w:rsidP="001C57BC">
            <w:pPr>
              <w:rPr>
                <w:rFonts w:asciiTheme="majorBidi" w:hAnsiTheme="majorBidi" w:cstheme="majorBidi"/>
                <w:b/>
                <w:bCs/>
                <w:sz w:val="24"/>
                <w:szCs w:val="24"/>
              </w:rPr>
            </w:pPr>
            <w:r w:rsidRPr="007F0EE7">
              <w:rPr>
                <w:rFonts w:asciiTheme="majorBidi" w:hAnsiTheme="majorBidi" w:cstheme="majorBidi"/>
                <w:b/>
                <w:bCs/>
                <w:sz w:val="24"/>
                <w:szCs w:val="24"/>
              </w:rPr>
              <w:t xml:space="preserve">Week </w:t>
            </w:r>
          </w:p>
        </w:tc>
        <w:tc>
          <w:tcPr>
            <w:tcW w:w="4252" w:type="dxa"/>
            <w:shd w:val="clear" w:color="auto" w:fill="E0E0E0"/>
          </w:tcPr>
          <w:p w:rsidR="00CE4D08" w:rsidRPr="007F0EE7" w:rsidRDefault="00CE4D08" w:rsidP="001C57BC">
            <w:pPr>
              <w:rPr>
                <w:rFonts w:asciiTheme="majorBidi" w:hAnsiTheme="majorBidi" w:cstheme="majorBidi"/>
                <w:b/>
                <w:bCs/>
                <w:sz w:val="24"/>
                <w:szCs w:val="24"/>
              </w:rPr>
            </w:pPr>
            <w:r w:rsidRPr="007F0EE7">
              <w:rPr>
                <w:rFonts w:asciiTheme="majorBidi" w:hAnsiTheme="majorBidi" w:cstheme="majorBidi"/>
                <w:b/>
                <w:bCs/>
                <w:sz w:val="24"/>
                <w:szCs w:val="24"/>
              </w:rPr>
              <w:t>Subject</w:t>
            </w:r>
          </w:p>
        </w:tc>
        <w:tc>
          <w:tcPr>
            <w:tcW w:w="2410" w:type="dxa"/>
            <w:shd w:val="clear" w:color="auto" w:fill="E0E0E0"/>
          </w:tcPr>
          <w:p w:rsidR="00CE4D08" w:rsidRPr="007F0EE7" w:rsidRDefault="00CE4D08" w:rsidP="001C57BC">
            <w:pPr>
              <w:rPr>
                <w:rFonts w:asciiTheme="majorBidi" w:hAnsiTheme="majorBidi" w:cstheme="majorBidi"/>
                <w:b/>
                <w:bCs/>
                <w:sz w:val="24"/>
                <w:szCs w:val="24"/>
              </w:rPr>
            </w:pPr>
            <w:r w:rsidRPr="007F0EE7">
              <w:rPr>
                <w:rFonts w:asciiTheme="majorBidi" w:hAnsiTheme="majorBidi" w:cstheme="majorBidi"/>
                <w:b/>
                <w:bCs/>
                <w:sz w:val="24"/>
                <w:szCs w:val="24"/>
              </w:rPr>
              <w:t>Sources</w:t>
            </w:r>
          </w:p>
        </w:tc>
        <w:tc>
          <w:tcPr>
            <w:tcW w:w="1417" w:type="dxa"/>
            <w:shd w:val="clear" w:color="auto" w:fill="E0E0E0"/>
          </w:tcPr>
          <w:p w:rsidR="00CE4D08" w:rsidRPr="007F0EE7" w:rsidRDefault="00CE4D08" w:rsidP="001C57BC">
            <w:pPr>
              <w:rPr>
                <w:rFonts w:asciiTheme="majorBidi" w:hAnsiTheme="majorBidi" w:cstheme="majorBidi"/>
                <w:b/>
                <w:bCs/>
                <w:sz w:val="24"/>
                <w:szCs w:val="24"/>
              </w:rPr>
            </w:pPr>
            <w:r w:rsidRPr="007F0EE7">
              <w:rPr>
                <w:rFonts w:asciiTheme="majorBidi" w:hAnsiTheme="majorBidi" w:cstheme="majorBidi"/>
                <w:b/>
                <w:bCs/>
                <w:sz w:val="24"/>
                <w:szCs w:val="24"/>
              </w:rPr>
              <w:t>ILOs</w:t>
            </w:r>
          </w:p>
        </w:tc>
      </w:tr>
      <w:tr w:rsidR="00CE4D08" w:rsidRPr="007F0EE7" w:rsidTr="001C57BC">
        <w:tc>
          <w:tcPr>
            <w:tcW w:w="1101" w:type="dxa"/>
          </w:tcPr>
          <w:p w:rsidR="00CE4D08" w:rsidRPr="007F0EE7" w:rsidRDefault="00CE4D08"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1</w:t>
            </w:r>
          </w:p>
        </w:tc>
        <w:tc>
          <w:tcPr>
            <w:tcW w:w="4252" w:type="dxa"/>
          </w:tcPr>
          <w:p w:rsidR="00CE4D08" w:rsidRPr="007F0EE7" w:rsidRDefault="00CE4D08" w:rsidP="008F1746">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sz w:val="24"/>
                <w:szCs w:val="24"/>
                <w:rtl/>
              </w:rPr>
            </w:pPr>
            <w:r w:rsidRPr="007F0EE7">
              <w:rPr>
                <w:rFonts w:asciiTheme="majorBidi" w:hAnsiTheme="majorBidi" w:cstheme="majorBidi"/>
                <w:sz w:val="24"/>
                <w:szCs w:val="24"/>
              </w:rPr>
              <w:t>History and the foundations of modern biotechnology; promise and controversy; safety in biotechnology</w:t>
            </w:r>
          </w:p>
        </w:tc>
        <w:tc>
          <w:tcPr>
            <w:tcW w:w="2410" w:type="dxa"/>
          </w:tcPr>
          <w:p w:rsidR="00CE4D08" w:rsidRPr="007F0EE7" w:rsidRDefault="00CE4D08" w:rsidP="001C57BC">
            <w:p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Power Point, Internet  Sheet HO.</w:t>
            </w:r>
          </w:p>
        </w:tc>
        <w:tc>
          <w:tcPr>
            <w:tcW w:w="1417" w:type="dxa"/>
          </w:tcPr>
          <w:p w:rsidR="00CE4D08" w:rsidRPr="007F0EE7" w:rsidRDefault="0059308E" w:rsidP="001C57BC">
            <w:pPr>
              <w:tabs>
                <w:tab w:val="right" w:pos="6840"/>
              </w:tabs>
              <w:jc w:val="both"/>
              <w:rPr>
                <w:rFonts w:asciiTheme="majorBidi" w:hAnsiTheme="majorBidi" w:cstheme="majorBidi"/>
                <w:sz w:val="24"/>
                <w:szCs w:val="24"/>
                <w:lang w:bidi="ar-JO"/>
              </w:rPr>
            </w:pPr>
            <w:r>
              <w:rPr>
                <w:rFonts w:asciiTheme="majorBidi" w:hAnsiTheme="majorBidi" w:cstheme="majorBidi"/>
                <w:sz w:val="24"/>
                <w:szCs w:val="24"/>
                <w:lang w:bidi="ar-JO"/>
              </w:rPr>
              <w:t>A1-</w:t>
            </w:r>
            <w:r w:rsidR="00CE4D08" w:rsidRPr="007F0EE7">
              <w:rPr>
                <w:rFonts w:asciiTheme="majorBidi" w:hAnsiTheme="majorBidi" w:cstheme="majorBidi"/>
                <w:sz w:val="24"/>
                <w:szCs w:val="24"/>
              </w:rPr>
              <w:t>2</w:t>
            </w:r>
            <w:r w:rsidR="00CE4D08" w:rsidRPr="007F0EE7">
              <w:rPr>
                <w:rFonts w:asciiTheme="majorBidi" w:hAnsiTheme="majorBidi" w:cstheme="majorBidi"/>
                <w:sz w:val="24"/>
                <w:szCs w:val="24"/>
                <w:lang w:bidi="ar-JO"/>
              </w:rPr>
              <w:t>,</w:t>
            </w:r>
            <w:r>
              <w:rPr>
                <w:rFonts w:asciiTheme="majorBidi" w:hAnsiTheme="majorBidi" w:cstheme="majorBidi"/>
                <w:sz w:val="24"/>
                <w:szCs w:val="24"/>
                <w:lang w:bidi="ar-JO"/>
              </w:rPr>
              <w:t xml:space="preserve"> B1,</w:t>
            </w:r>
            <w:r w:rsidR="00CE4D08" w:rsidRPr="007F0EE7">
              <w:rPr>
                <w:rFonts w:asciiTheme="majorBidi" w:hAnsiTheme="majorBidi" w:cstheme="majorBidi"/>
                <w:sz w:val="24"/>
                <w:szCs w:val="24"/>
                <w:lang w:bidi="ar-JO"/>
              </w:rPr>
              <w:t xml:space="preserve"> D1</w:t>
            </w:r>
          </w:p>
        </w:tc>
      </w:tr>
      <w:tr w:rsidR="00CE4D08" w:rsidRPr="007F0EE7" w:rsidTr="00CA1946">
        <w:trPr>
          <w:trHeight w:val="2014"/>
        </w:trPr>
        <w:tc>
          <w:tcPr>
            <w:tcW w:w="1101" w:type="dxa"/>
          </w:tcPr>
          <w:p w:rsidR="00CE4D08" w:rsidRPr="007F0EE7" w:rsidRDefault="007C0F12"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2-3</w:t>
            </w:r>
          </w:p>
        </w:tc>
        <w:tc>
          <w:tcPr>
            <w:tcW w:w="4252" w:type="dxa"/>
          </w:tcPr>
          <w:p w:rsidR="00CE4D08" w:rsidRPr="007F0EE7" w:rsidRDefault="00A6293F" w:rsidP="00A6293F">
            <w:pPr>
              <w:rPr>
                <w:rFonts w:asciiTheme="majorBidi" w:hAnsiTheme="majorBidi" w:cstheme="majorBidi"/>
                <w:sz w:val="24"/>
                <w:szCs w:val="24"/>
              </w:rPr>
            </w:pPr>
            <w:r w:rsidRPr="007F0EE7">
              <w:rPr>
                <w:rFonts w:asciiTheme="majorBidi" w:hAnsiTheme="majorBidi" w:cstheme="majorBidi"/>
                <w:sz w:val="24"/>
                <w:szCs w:val="24"/>
              </w:rPr>
              <w:t>Stem Cells in Domestic Livestock Species</w:t>
            </w:r>
          </w:p>
          <w:p w:rsidR="00A6293F" w:rsidRPr="007F0EE7" w:rsidRDefault="00A6293F" w:rsidP="00CA1946">
            <w:pPr>
              <w:pStyle w:val="ListParagraph"/>
              <w:numPr>
                <w:ilvl w:val="0"/>
                <w:numId w:val="17"/>
              </w:numPr>
              <w:rPr>
                <w:rFonts w:asciiTheme="majorBidi" w:hAnsiTheme="majorBidi" w:cstheme="majorBidi"/>
                <w:sz w:val="24"/>
                <w:szCs w:val="24"/>
              </w:rPr>
            </w:pPr>
            <w:r w:rsidRPr="007F0EE7">
              <w:rPr>
                <w:rFonts w:asciiTheme="majorBidi" w:hAnsiTheme="majorBidi" w:cstheme="majorBidi"/>
                <w:sz w:val="24"/>
                <w:szCs w:val="24"/>
              </w:rPr>
              <w:t>The Discovery of Embryonic Stem Cells</w:t>
            </w:r>
          </w:p>
          <w:p w:rsidR="00CA1946" w:rsidRPr="007F0EE7" w:rsidRDefault="00A6293F" w:rsidP="00CA1946">
            <w:pPr>
              <w:pStyle w:val="ListParagraph"/>
              <w:numPr>
                <w:ilvl w:val="0"/>
                <w:numId w:val="17"/>
              </w:numPr>
              <w:rPr>
                <w:rFonts w:asciiTheme="majorBidi" w:hAnsiTheme="majorBidi" w:cstheme="majorBidi"/>
                <w:sz w:val="24"/>
                <w:szCs w:val="24"/>
              </w:rPr>
            </w:pPr>
            <w:r w:rsidRPr="007F0EE7">
              <w:rPr>
                <w:rFonts w:asciiTheme="majorBidi" w:hAnsiTheme="majorBidi" w:cstheme="majorBidi"/>
                <w:sz w:val="24"/>
                <w:szCs w:val="24"/>
              </w:rPr>
              <w:t xml:space="preserve">Stem Cells in Action &amp; Clinical Trials </w:t>
            </w:r>
            <w:r w:rsidR="00CA1946" w:rsidRPr="007F0EE7">
              <w:rPr>
                <w:rFonts w:asciiTheme="majorBidi" w:hAnsiTheme="majorBidi" w:cstheme="majorBidi"/>
                <w:sz w:val="24"/>
                <w:szCs w:val="24"/>
              </w:rPr>
              <w:t xml:space="preserve">Reprogramming Somatic Cells </w:t>
            </w:r>
          </w:p>
          <w:p w:rsidR="00A6293F" w:rsidRPr="007F0EE7" w:rsidRDefault="00A6293F" w:rsidP="00CA1946">
            <w:pPr>
              <w:pStyle w:val="ListParagraph"/>
              <w:numPr>
                <w:ilvl w:val="0"/>
                <w:numId w:val="17"/>
              </w:numPr>
              <w:rPr>
                <w:rFonts w:asciiTheme="majorBidi" w:hAnsiTheme="majorBidi" w:cstheme="majorBidi"/>
                <w:sz w:val="24"/>
                <w:szCs w:val="24"/>
              </w:rPr>
            </w:pPr>
            <w:r w:rsidRPr="007F0EE7">
              <w:rPr>
                <w:rFonts w:asciiTheme="majorBidi" w:hAnsiTheme="majorBidi" w:cstheme="majorBidi"/>
                <w:sz w:val="24"/>
                <w:szCs w:val="24"/>
              </w:rPr>
              <w:t>Induced Pluripotent Stem Cells</w:t>
            </w:r>
          </w:p>
        </w:tc>
        <w:tc>
          <w:tcPr>
            <w:tcW w:w="2410" w:type="dxa"/>
          </w:tcPr>
          <w:p w:rsidR="00CE4D08" w:rsidRPr="007F0EE7" w:rsidRDefault="00CE4D08" w:rsidP="001C57BC">
            <w:p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Power Point, Internet  Sheet HO.</w:t>
            </w:r>
          </w:p>
        </w:tc>
        <w:tc>
          <w:tcPr>
            <w:tcW w:w="1417" w:type="dxa"/>
          </w:tcPr>
          <w:p w:rsidR="00CE4D08" w:rsidRPr="007F0EE7" w:rsidRDefault="00CE4D08" w:rsidP="007528FC">
            <w:pPr>
              <w:tabs>
                <w:tab w:val="right" w:pos="6840"/>
              </w:tabs>
              <w:jc w:val="both"/>
              <w:rPr>
                <w:rFonts w:asciiTheme="majorBidi" w:hAnsiTheme="majorBidi" w:cstheme="majorBidi"/>
                <w:sz w:val="24"/>
                <w:szCs w:val="24"/>
                <w:lang w:bidi="ar-JO"/>
              </w:rPr>
            </w:pPr>
            <w:r w:rsidRPr="007F0EE7">
              <w:rPr>
                <w:rFonts w:asciiTheme="majorBidi" w:hAnsiTheme="majorBidi" w:cstheme="majorBidi"/>
                <w:sz w:val="24"/>
                <w:szCs w:val="24"/>
                <w:lang w:bidi="ar-JO"/>
              </w:rPr>
              <w:t xml:space="preserve">A1, </w:t>
            </w:r>
            <w:r w:rsidRPr="007F0EE7">
              <w:rPr>
                <w:rFonts w:asciiTheme="majorBidi" w:hAnsiTheme="majorBidi" w:cstheme="majorBidi"/>
                <w:sz w:val="24"/>
                <w:szCs w:val="24"/>
              </w:rPr>
              <w:t>A</w:t>
            </w:r>
            <w:r w:rsidR="007528FC">
              <w:rPr>
                <w:rFonts w:asciiTheme="majorBidi" w:hAnsiTheme="majorBidi" w:cstheme="majorBidi"/>
                <w:sz w:val="24"/>
                <w:szCs w:val="24"/>
              </w:rPr>
              <w:t>3</w:t>
            </w:r>
            <w:r w:rsidRPr="007F0EE7">
              <w:rPr>
                <w:rFonts w:asciiTheme="majorBidi" w:hAnsiTheme="majorBidi" w:cstheme="majorBidi"/>
                <w:sz w:val="24"/>
                <w:szCs w:val="24"/>
                <w:lang w:bidi="ar-JO"/>
              </w:rPr>
              <w:t xml:space="preserve">, , </w:t>
            </w:r>
            <w:r w:rsidR="007528FC">
              <w:rPr>
                <w:rFonts w:asciiTheme="majorBidi" w:hAnsiTheme="majorBidi" w:cstheme="majorBidi"/>
                <w:sz w:val="24"/>
                <w:szCs w:val="24"/>
                <w:lang w:bidi="ar-JO"/>
              </w:rPr>
              <w:t xml:space="preserve">B1, C1-3, </w:t>
            </w:r>
            <w:r w:rsidRPr="007F0EE7">
              <w:rPr>
                <w:rFonts w:asciiTheme="majorBidi" w:hAnsiTheme="majorBidi" w:cstheme="majorBidi"/>
                <w:sz w:val="24"/>
                <w:szCs w:val="24"/>
                <w:lang w:bidi="ar-JO"/>
              </w:rPr>
              <w:t>D1</w:t>
            </w:r>
          </w:p>
        </w:tc>
      </w:tr>
      <w:tr w:rsidR="00CE4D08" w:rsidRPr="007F0EE7" w:rsidTr="001C57BC">
        <w:tc>
          <w:tcPr>
            <w:tcW w:w="1101" w:type="dxa"/>
          </w:tcPr>
          <w:p w:rsidR="00CE4D08" w:rsidRPr="007F0EE7" w:rsidRDefault="007C0F12"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4-6</w:t>
            </w:r>
          </w:p>
        </w:tc>
        <w:tc>
          <w:tcPr>
            <w:tcW w:w="4252" w:type="dxa"/>
          </w:tcPr>
          <w:p w:rsidR="00A6293F" w:rsidRPr="007F0EE7" w:rsidRDefault="00A6293F" w:rsidP="00A6293F">
            <w:pPr>
              <w:autoSpaceDE w:val="0"/>
              <w:autoSpaceDN w:val="0"/>
              <w:adjustRightInd w:val="0"/>
              <w:rPr>
                <w:rFonts w:asciiTheme="majorBidi" w:hAnsiTheme="majorBidi" w:cstheme="majorBidi"/>
                <w:sz w:val="24"/>
                <w:szCs w:val="24"/>
              </w:rPr>
            </w:pPr>
            <w:r w:rsidRPr="007F0EE7">
              <w:rPr>
                <w:rFonts w:asciiTheme="majorBidi" w:hAnsiTheme="majorBidi" w:cstheme="majorBidi"/>
                <w:sz w:val="24"/>
                <w:szCs w:val="24"/>
              </w:rPr>
              <w:t>Animal genes and genomes.</w:t>
            </w:r>
          </w:p>
          <w:p w:rsidR="00CA1946" w:rsidRPr="007F0EE7" w:rsidRDefault="00CA1946" w:rsidP="00CA1946">
            <w:pPr>
              <w:pStyle w:val="ListParagraph"/>
              <w:numPr>
                <w:ilvl w:val="0"/>
                <w:numId w:val="18"/>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sz w:val="24"/>
                <w:szCs w:val="24"/>
              </w:rPr>
            </w:pPr>
            <w:r w:rsidRPr="007F0EE7">
              <w:rPr>
                <w:rFonts w:asciiTheme="majorBidi" w:hAnsiTheme="majorBidi" w:cstheme="majorBidi"/>
                <w:sz w:val="24"/>
                <w:szCs w:val="24"/>
              </w:rPr>
              <w:t xml:space="preserve">Gene transfer methods in animals </w:t>
            </w:r>
          </w:p>
          <w:p w:rsidR="00CA1946" w:rsidRPr="007F0EE7" w:rsidRDefault="00CA1946" w:rsidP="00CA1946">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sz w:val="24"/>
                <w:szCs w:val="24"/>
              </w:rPr>
            </w:pPr>
            <w:r w:rsidRPr="007F0EE7">
              <w:rPr>
                <w:rFonts w:asciiTheme="majorBidi" w:hAnsiTheme="majorBidi" w:cstheme="majorBidi"/>
                <w:sz w:val="24"/>
                <w:szCs w:val="24"/>
              </w:rPr>
              <w:t>Transgenic animals</w:t>
            </w:r>
          </w:p>
          <w:p w:rsidR="00CA1946" w:rsidRPr="007F0EE7" w:rsidRDefault="00CA1946" w:rsidP="00CA1946">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sz w:val="24"/>
                <w:szCs w:val="24"/>
              </w:rPr>
            </w:pPr>
            <w:r w:rsidRPr="007F0EE7">
              <w:rPr>
                <w:rFonts w:asciiTheme="majorBidi" w:hAnsiTheme="majorBidi" w:cstheme="majorBidi"/>
                <w:sz w:val="24"/>
                <w:szCs w:val="24"/>
              </w:rPr>
              <w:t>Cloning and xenotransplantation</w:t>
            </w:r>
          </w:p>
          <w:p w:rsidR="00CA1946" w:rsidRPr="007F0EE7" w:rsidRDefault="00CA1946" w:rsidP="00CA1946">
            <w:pPr>
              <w:pStyle w:val="ListParagraph"/>
              <w:numPr>
                <w:ilvl w:val="0"/>
                <w:numId w:val="18"/>
              </w:numPr>
              <w:autoSpaceDE w:val="0"/>
              <w:autoSpaceDN w:val="0"/>
              <w:adjustRightInd w:val="0"/>
              <w:rPr>
                <w:rFonts w:asciiTheme="majorBidi" w:hAnsiTheme="majorBidi" w:cstheme="majorBidi"/>
                <w:sz w:val="24"/>
                <w:szCs w:val="24"/>
              </w:rPr>
            </w:pPr>
            <w:r w:rsidRPr="007F0EE7">
              <w:rPr>
                <w:rFonts w:asciiTheme="majorBidi" w:hAnsiTheme="majorBidi" w:cstheme="majorBidi"/>
                <w:sz w:val="24"/>
                <w:szCs w:val="24"/>
              </w:rPr>
              <w:t>Animal and human genome projects</w:t>
            </w:r>
          </w:p>
          <w:p w:rsidR="00A6293F" w:rsidRPr="007F0EE7" w:rsidRDefault="00A6293F" w:rsidP="00CA1946">
            <w:pPr>
              <w:pStyle w:val="ListParagraph"/>
              <w:numPr>
                <w:ilvl w:val="0"/>
                <w:numId w:val="18"/>
              </w:numPr>
              <w:autoSpaceDE w:val="0"/>
              <w:autoSpaceDN w:val="0"/>
              <w:adjustRightInd w:val="0"/>
              <w:rPr>
                <w:rFonts w:asciiTheme="majorBidi" w:hAnsiTheme="majorBidi" w:cstheme="majorBidi"/>
                <w:sz w:val="24"/>
                <w:szCs w:val="24"/>
              </w:rPr>
            </w:pPr>
            <w:r w:rsidRPr="007F0EE7">
              <w:rPr>
                <w:rFonts w:asciiTheme="majorBidi" w:hAnsiTheme="majorBidi" w:cstheme="majorBidi"/>
                <w:sz w:val="24"/>
                <w:szCs w:val="24"/>
              </w:rPr>
              <w:lastRenderedPageBreak/>
              <w:t>Gene transfer methods for mammalian cells and animal transgenics</w:t>
            </w:r>
          </w:p>
          <w:p w:rsidR="00A6293F" w:rsidRPr="007F0EE7" w:rsidRDefault="00A6293F" w:rsidP="00CA1946">
            <w:pPr>
              <w:pStyle w:val="ListParagraph"/>
              <w:numPr>
                <w:ilvl w:val="0"/>
                <w:numId w:val="18"/>
              </w:numPr>
              <w:autoSpaceDE w:val="0"/>
              <w:autoSpaceDN w:val="0"/>
              <w:adjustRightInd w:val="0"/>
              <w:rPr>
                <w:rFonts w:asciiTheme="majorBidi" w:hAnsiTheme="majorBidi" w:cstheme="majorBidi"/>
                <w:b/>
                <w:sz w:val="24"/>
                <w:szCs w:val="24"/>
              </w:rPr>
            </w:pPr>
            <w:r w:rsidRPr="007F0EE7">
              <w:rPr>
                <w:rFonts w:asciiTheme="majorBidi" w:hAnsiTheme="majorBidi" w:cstheme="majorBidi"/>
                <w:sz w:val="24"/>
                <w:szCs w:val="24"/>
              </w:rPr>
              <w:t>Valuable genes in animals</w:t>
            </w:r>
          </w:p>
          <w:p w:rsidR="00A6293F" w:rsidRPr="007F0EE7" w:rsidRDefault="00A6293F" w:rsidP="00CA1946">
            <w:pPr>
              <w:pStyle w:val="ListParagraph"/>
              <w:numPr>
                <w:ilvl w:val="0"/>
                <w:numId w:val="18"/>
              </w:numPr>
              <w:autoSpaceDE w:val="0"/>
              <w:autoSpaceDN w:val="0"/>
              <w:adjustRightInd w:val="0"/>
              <w:rPr>
                <w:rFonts w:asciiTheme="majorBidi" w:hAnsiTheme="majorBidi" w:cstheme="majorBidi"/>
                <w:sz w:val="24"/>
                <w:szCs w:val="24"/>
              </w:rPr>
            </w:pPr>
            <w:r w:rsidRPr="007F0EE7">
              <w:rPr>
                <w:rFonts w:asciiTheme="majorBidi" w:hAnsiTheme="majorBidi" w:cstheme="majorBidi"/>
                <w:sz w:val="24"/>
                <w:szCs w:val="24"/>
              </w:rPr>
              <w:t>Animal germ cells, development and animal cloning</w:t>
            </w:r>
          </w:p>
          <w:p w:rsidR="00CE4D08" w:rsidRPr="007F0EE7" w:rsidRDefault="00A6293F" w:rsidP="00CA1946">
            <w:pPr>
              <w:pStyle w:val="ListParagraph"/>
              <w:numPr>
                <w:ilvl w:val="0"/>
                <w:numId w:val="18"/>
              </w:numPr>
              <w:autoSpaceDE w:val="0"/>
              <w:autoSpaceDN w:val="0"/>
              <w:adjustRightInd w:val="0"/>
              <w:rPr>
                <w:rFonts w:asciiTheme="majorBidi" w:hAnsiTheme="majorBidi" w:cstheme="majorBidi"/>
                <w:b/>
                <w:sz w:val="24"/>
                <w:szCs w:val="24"/>
              </w:rPr>
            </w:pPr>
            <w:r w:rsidRPr="007F0EE7">
              <w:rPr>
                <w:rFonts w:asciiTheme="majorBidi" w:hAnsiTheme="majorBidi" w:cstheme="majorBidi"/>
                <w:sz w:val="24"/>
                <w:szCs w:val="24"/>
              </w:rPr>
              <w:t>Functional genomics, ethics and the future of animal biotechnology.</w:t>
            </w:r>
          </w:p>
        </w:tc>
        <w:tc>
          <w:tcPr>
            <w:tcW w:w="2410" w:type="dxa"/>
          </w:tcPr>
          <w:p w:rsidR="00CE4D08" w:rsidRPr="007F0EE7" w:rsidRDefault="00CE4D08" w:rsidP="001C57BC">
            <w:pPr>
              <w:rPr>
                <w:rFonts w:asciiTheme="majorBidi" w:hAnsiTheme="majorBidi" w:cstheme="majorBidi"/>
                <w:sz w:val="24"/>
                <w:szCs w:val="24"/>
              </w:rPr>
            </w:pPr>
            <w:r w:rsidRPr="007F0EE7">
              <w:rPr>
                <w:rFonts w:asciiTheme="majorBidi" w:hAnsiTheme="majorBidi" w:cstheme="majorBidi"/>
                <w:sz w:val="24"/>
                <w:szCs w:val="24"/>
                <w:lang w:bidi="ar-JO"/>
              </w:rPr>
              <w:lastRenderedPageBreak/>
              <w:t>Power Point, Internet  Sheet HO.</w:t>
            </w:r>
          </w:p>
        </w:tc>
        <w:tc>
          <w:tcPr>
            <w:tcW w:w="1417" w:type="dxa"/>
          </w:tcPr>
          <w:p w:rsidR="00CE4D08" w:rsidRPr="007F0EE7" w:rsidRDefault="00CE4D08" w:rsidP="001C57BC">
            <w:pPr>
              <w:tabs>
                <w:tab w:val="right" w:pos="6840"/>
              </w:tabs>
              <w:jc w:val="both"/>
              <w:rPr>
                <w:rFonts w:asciiTheme="majorBidi" w:hAnsiTheme="majorBidi" w:cstheme="majorBidi"/>
                <w:sz w:val="24"/>
                <w:szCs w:val="24"/>
              </w:rPr>
            </w:pPr>
            <w:r w:rsidRPr="007F0EE7">
              <w:rPr>
                <w:rFonts w:asciiTheme="majorBidi" w:hAnsiTheme="majorBidi" w:cstheme="majorBidi"/>
                <w:sz w:val="24"/>
                <w:szCs w:val="24"/>
                <w:lang w:bidi="ar-JO"/>
              </w:rPr>
              <w:t xml:space="preserve">A1, </w:t>
            </w:r>
            <w:r w:rsidRPr="007F0EE7">
              <w:rPr>
                <w:rFonts w:asciiTheme="majorBidi" w:hAnsiTheme="majorBidi" w:cstheme="majorBidi"/>
                <w:sz w:val="24"/>
                <w:szCs w:val="24"/>
              </w:rPr>
              <w:t>A2, A4</w:t>
            </w:r>
            <w:r w:rsidRPr="007F0EE7">
              <w:rPr>
                <w:rFonts w:asciiTheme="majorBidi" w:hAnsiTheme="majorBidi" w:cstheme="majorBidi"/>
                <w:sz w:val="24"/>
                <w:szCs w:val="24"/>
                <w:lang w:bidi="ar-JO"/>
              </w:rPr>
              <w:t>, A5, D1</w:t>
            </w:r>
            <w:r w:rsidR="0041784D">
              <w:rPr>
                <w:rFonts w:asciiTheme="majorBidi" w:hAnsiTheme="majorBidi" w:cstheme="majorBidi"/>
                <w:sz w:val="24"/>
                <w:szCs w:val="24"/>
              </w:rPr>
              <w:t>-2.</w:t>
            </w:r>
          </w:p>
        </w:tc>
      </w:tr>
      <w:tr w:rsidR="00CE4D08" w:rsidRPr="007F0EE7" w:rsidTr="001C57BC">
        <w:tc>
          <w:tcPr>
            <w:tcW w:w="1101" w:type="dxa"/>
          </w:tcPr>
          <w:p w:rsidR="00CE4D08" w:rsidRPr="007F0EE7" w:rsidRDefault="007C0F12" w:rsidP="00CA1946">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lastRenderedPageBreak/>
              <w:t>7-8</w:t>
            </w:r>
          </w:p>
        </w:tc>
        <w:tc>
          <w:tcPr>
            <w:tcW w:w="4252" w:type="dxa"/>
          </w:tcPr>
          <w:p w:rsidR="00CA1946" w:rsidRPr="007F0EE7" w:rsidRDefault="00CA1946" w:rsidP="00CA1946">
            <w:p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 xml:space="preserve">Cloning in Domestic Livestock: </w:t>
            </w:r>
          </w:p>
          <w:p w:rsidR="00CA1946" w:rsidRPr="007F0EE7" w:rsidRDefault="00CA1946" w:rsidP="00CA1946">
            <w:pPr>
              <w:pStyle w:val="ListParagraph"/>
              <w:numPr>
                <w:ilvl w:val="0"/>
                <w:numId w:val="20"/>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rPr>
              <w:t>Ethics of Cloning</w:t>
            </w:r>
          </w:p>
          <w:p w:rsidR="00CA1946" w:rsidRPr="007F0EE7" w:rsidRDefault="00CA1946" w:rsidP="00CA1946">
            <w:pPr>
              <w:pStyle w:val="ListParagraph"/>
              <w:numPr>
                <w:ilvl w:val="0"/>
                <w:numId w:val="20"/>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 xml:space="preserve">A Dolly Story  </w:t>
            </w:r>
          </w:p>
          <w:p w:rsidR="00CA1946" w:rsidRPr="007F0EE7" w:rsidRDefault="00CA1946" w:rsidP="00CA1946">
            <w:pPr>
              <w:pStyle w:val="ListParagraph"/>
              <w:numPr>
                <w:ilvl w:val="0"/>
                <w:numId w:val="20"/>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 xml:space="preserve">Is it a viable option </w:t>
            </w:r>
          </w:p>
          <w:p w:rsidR="00CE4D08" w:rsidRPr="007F0EE7" w:rsidRDefault="00CA1946" w:rsidP="00CA1946">
            <w:pPr>
              <w:pStyle w:val="ListParagraph"/>
              <w:numPr>
                <w:ilvl w:val="0"/>
                <w:numId w:val="20"/>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Pets and Endangered Species</w:t>
            </w:r>
          </w:p>
        </w:tc>
        <w:tc>
          <w:tcPr>
            <w:tcW w:w="2410" w:type="dxa"/>
          </w:tcPr>
          <w:p w:rsidR="00CE4D08" w:rsidRPr="007F0EE7" w:rsidRDefault="00CE4D08" w:rsidP="001C57BC">
            <w:pPr>
              <w:rPr>
                <w:rFonts w:asciiTheme="majorBidi" w:hAnsiTheme="majorBidi" w:cstheme="majorBidi"/>
                <w:sz w:val="24"/>
                <w:szCs w:val="24"/>
              </w:rPr>
            </w:pPr>
            <w:r w:rsidRPr="007F0EE7">
              <w:rPr>
                <w:rFonts w:asciiTheme="majorBidi" w:hAnsiTheme="majorBidi" w:cstheme="majorBidi"/>
                <w:sz w:val="24"/>
                <w:szCs w:val="24"/>
                <w:lang w:bidi="ar-JO"/>
              </w:rPr>
              <w:t>Power Point, Internet  Sheet HO.</w:t>
            </w:r>
          </w:p>
        </w:tc>
        <w:tc>
          <w:tcPr>
            <w:tcW w:w="1417" w:type="dxa"/>
          </w:tcPr>
          <w:p w:rsidR="00CE4D08" w:rsidRPr="007F0EE7" w:rsidRDefault="0041784D" w:rsidP="0041784D">
            <w:pPr>
              <w:tabs>
                <w:tab w:val="right" w:pos="6840"/>
              </w:tabs>
              <w:jc w:val="both"/>
              <w:rPr>
                <w:rFonts w:asciiTheme="majorBidi" w:hAnsiTheme="majorBidi" w:cstheme="majorBidi"/>
                <w:sz w:val="24"/>
                <w:szCs w:val="24"/>
                <w:lang w:bidi="ar-JO"/>
              </w:rPr>
            </w:pPr>
            <w:r>
              <w:rPr>
                <w:rFonts w:asciiTheme="majorBidi" w:hAnsiTheme="majorBidi" w:cstheme="majorBidi"/>
                <w:sz w:val="24"/>
                <w:szCs w:val="24"/>
                <w:lang w:bidi="ar-JO"/>
              </w:rPr>
              <w:t xml:space="preserve">A1-3,  B1-2, </w:t>
            </w:r>
            <w:r w:rsidR="00CE4D08" w:rsidRPr="007F0EE7">
              <w:rPr>
                <w:rFonts w:asciiTheme="majorBidi" w:hAnsiTheme="majorBidi" w:cstheme="majorBidi"/>
                <w:sz w:val="24"/>
                <w:szCs w:val="24"/>
                <w:lang w:bidi="ar-JO"/>
              </w:rPr>
              <w:t xml:space="preserve"> C1</w:t>
            </w:r>
            <w:r>
              <w:rPr>
                <w:rFonts w:asciiTheme="majorBidi" w:hAnsiTheme="majorBidi" w:cstheme="majorBidi"/>
                <w:sz w:val="24"/>
                <w:szCs w:val="24"/>
                <w:lang w:bidi="ar-JO"/>
              </w:rPr>
              <w:t>-3</w:t>
            </w:r>
            <w:r w:rsidR="00CE4D08" w:rsidRPr="007F0EE7">
              <w:rPr>
                <w:rFonts w:asciiTheme="majorBidi" w:hAnsiTheme="majorBidi" w:cstheme="majorBidi"/>
                <w:sz w:val="24"/>
                <w:szCs w:val="24"/>
                <w:lang w:bidi="ar-JO"/>
              </w:rPr>
              <w:t>, D1, D</w:t>
            </w:r>
            <w:r>
              <w:rPr>
                <w:rFonts w:asciiTheme="majorBidi" w:hAnsiTheme="majorBidi" w:cstheme="majorBidi"/>
                <w:sz w:val="24"/>
                <w:szCs w:val="24"/>
                <w:lang w:bidi="ar-JO"/>
              </w:rPr>
              <w:t>3</w:t>
            </w:r>
          </w:p>
        </w:tc>
      </w:tr>
      <w:tr w:rsidR="007C0F12" w:rsidRPr="007F0EE7" w:rsidTr="001C57BC">
        <w:tc>
          <w:tcPr>
            <w:tcW w:w="1101" w:type="dxa"/>
          </w:tcPr>
          <w:p w:rsidR="007C0F12" w:rsidRPr="007F0EE7" w:rsidRDefault="007C0F12" w:rsidP="00CA1946">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9-11</w:t>
            </w:r>
          </w:p>
        </w:tc>
        <w:tc>
          <w:tcPr>
            <w:tcW w:w="4252" w:type="dxa"/>
          </w:tcPr>
          <w:p w:rsidR="007C0F12" w:rsidRPr="007F0EE7" w:rsidRDefault="007C0F12" w:rsidP="007C0F12">
            <w:p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BIOTECHNOLOGY IN ANIMAL PRODUCTION:</w:t>
            </w:r>
          </w:p>
          <w:p w:rsidR="002009C1" w:rsidRDefault="002009C1" w:rsidP="00B075F1">
            <w:pPr>
              <w:pStyle w:val="ListParagraph"/>
              <w:numPr>
                <w:ilvl w:val="0"/>
                <w:numId w:val="21"/>
              </w:numPr>
              <w:tabs>
                <w:tab w:val="right" w:pos="6840"/>
              </w:tabs>
              <w:rPr>
                <w:rFonts w:asciiTheme="majorBidi" w:hAnsiTheme="majorBidi" w:cstheme="majorBidi"/>
                <w:sz w:val="24"/>
                <w:szCs w:val="24"/>
                <w:lang w:bidi="ar-JO"/>
              </w:rPr>
            </w:pPr>
            <w:r>
              <w:rPr>
                <w:rFonts w:asciiTheme="majorBidi" w:hAnsiTheme="majorBidi" w:cstheme="majorBidi"/>
                <w:sz w:val="24"/>
                <w:szCs w:val="24"/>
                <w:lang w:bidi="ar-JO"/>
              </w:rPr>
              <w:t>Artificial insemination.</w:t>
            </w:r>
          </w:p>
          <w:p w:rsidR="00B075F1" w:rsidRDefault="00B075F1" w:rsidP="00B075F1">
            <w:pPr>
              <w:pStyle w:val="ListParagraph"/>
              <w:numPr>
                <w:ilvl w:val="0"/>
                <w:numId w:val="21"/>
              </w:numPr>
              <w:tabs>
                <w:tab w:val="right" w:pos="6840"/>
              </w:tabs>
              <w:rPr>
                <w:rFonts w:asciiTheme="majorBidi" w:hAnsiTheme="majorBidi" w:cstheme="majorBidi"/>
                <w:sz w:val="24"/>
                <w:szCs w:val="24"/>
                <w:lang w:bidi="ar-JO"/>
              </w:rPr>
            </w:pPr>
            <w:r w:rsidRPr="00B075F1">
              <w:rPr>
                <w:rFonts w:asciiTheme="majorBidi" w:hAnsiTheme="majorBidi" w:cstheme="majorBidi"/>
                <w:sz w:val="24"/>
                <w:szCs w:val="24"/>
                <w:lang w:bidi="ar-JO"/>
              </w:rPr>
              <w:t>Superovulation, Embryo transfer</w:t>
            </w:r>
            <w:r>
              <w:rPr>
                <w:rFonts w:asciiTheme="majorBidi" w:hAnsiTheme="majorBidi" w:cstheme="majorBidi"/>
                <w:sz w:val="24"/>
                <w:szCs w:val="24"/>
                <w:lang w:bidi="ar-JO"/>
              </w:rPr>
              <w:t>.</w:t>
            </w:r>
          </w:p>
          <w:p w:rsidR="00B075F1" w:rsidRDefault="00B075F1" w:rsidP="002009C1">
            <w:pPr>
              <w:pStyle w:val="ListParagraph"/>
              <w:numPr>
                <w:ilvl w:val="0"/>
                <w:numId w:val="21"/>
              </w:numPr>
              <w:tabs>
                <w:tab w:val="right" w:pos="6840"/>
              </w:tabs>
              <w:rPr>
                <w:rFonts w:asciiTheme="majorBidi" w:hAnsiTheme="majorBidi" w:cstheme="majorBidi"/>
                <w:sz w:val="24"/>
                <w:szCs w:val="24"/>
                <w:lang w:bidi="ar-JO"/>
              </w:rPr>
            </w:pPr>
            <w:r w:rsidRPr="00B075F1">
              <w:rPr>
                <w:rFonts w:asciiTheme="majorBidi" w:hAnsiTheme="majorBidi" w:cstheme="majorBidi"/>
                <w:sz w:val="24"/>
                <w:szCs w:val="24"/>
                <w:lang w:bidi="ar-JO"/>
              </w:rPr>
              <w:t>In vitro fertilization</w:t>
            </w:r>
            <w:r w:rsidR="002009C1">
              <w:rPr>
                <w:rFonts w:asciiTheme="majorBidi" w:hAnsiTheme="majorBidi" w:cstheme="majorBidi"/>
                <w:sz w:val="24"/>
                <w:szCs w:val="24"/>
                <w:lang w:bidi="ar-JO"/>
              </w:rPr>
              <w:t>.</w:t>
            </w:r>
          </w:p>
          <w:p w:rsidR="00B075F1" w:rsidRDefault="00B075F1" w:rsidP="00C57D62">
            <w:pPr>
              <w:pStyle w:val="ListParagraph"/>
              <w:numPr>
                <w:ilvl w:val="0"/>
                <w:numId w:val="21"/>
              </w:numPr>
              <w:tabs>
                <w:tab w:val="right" w:pos="6840"/>
              </w:tabs>
              <w:rPr>
                <w:rFonts w:asciiTheme="majorBidi" w:hAnsiTheme="majorBidi" w:cstheme="majorBidi"/>
                <w:sz w:val="24"/>
                <w:szCs w:val="24"/>
                <w:lang w:bidi="ar-JO"/>
              </w:rPr>
            </w:pPr>
            <w:r w:rsidRPr="00B075F1">
              <w:rPr>
                <w:rFonts w:asciiTheme="majorBidi" w:hAnsiTheme="majorBidi" w:cstheme="majorBidi"/>
                <w:sz w:val="24"/>
                <w:szCs w:val="24"/>
                <w:lang w:bidi="ar-JO"/>
              </w:rPr>
              <w:t>Sexing of</w:t>
            </w:r>
            <w:r>
              <w:rPr>
                <w:rFonts w:asciiTheme="majorBidi" w:hAnsiTheme="majorBidi" w:cstheme="majorBidi"/>
                <w:sz w:val="24"/>
                <w:szCs w:val="24"/>
                <w:lang w:bidi="ar-JO"/>
              </w:rPr>
              <w:t xml:space="preserve"> </w:t>
            </w:r>
            <w:r w:rsidRPr="00B075F1">
              <w:rPr>
                <w:rFonts w:asciiTheme="majorBidi" w:hAnsiTheme="majorBidi" w:cstheme="majorBidi"/>
                <w:sz w:val="24"/>
                <w:szCs w:val="24"/>
                <w:lang w:bidi="ar-JO"/>
              </w:rPr>
              <w:t>embryos, Embryo splitting; Cryopreservation of embryo</w:t>
            </w:r>
            <w:r>
              <w:rPr>
                <w:rFonts w:asciiTheme="majorBidi" w:hAnsiTheme="majorBidi" w:cstheme="majorBidi"/>
                <w:sz w:val="24"/>
                <w:szCs w:val="24"/>
                <w:lang w:bidi="ar-JO"/>
              </w:rPr>
              <w:t>.</w:t>
            </w:r>
          </w:p>
          <w:p w:rsidR="00B075F1" w:rsidRPr="00B075F1" w:rsidRDefault="00B075F1" w:rsidP="00B075F1">
            <w:pPr>
              <w:pStyle w:val="ListParagraph"/>
              <w:numPr>
                <w:ilvl w:val="0"/>
                <w:numId w:val="21"/>
              </w:numPr>
              <w:tabs>
                <w:tab w:val="right" w:pos="6840"/>
              </w:tabs>
              <w:rPr>
                <w:rFonts w:asciiTheme="majorBidi" w:hAnsiTheme="majorBidi" w:cstheme="majorBidi"/>
                <w:sz w:val="24"/>
                <w:szCs w:val="24"/>
                <w:lang w:bidi="ar-JO"/>
              </w:rPr>
            </w:pPr>
            <w:r w:rsidRPr="00B075F1">
              <w:rPr>
                <w:rFonts w:asciiTheme="majorBidi" w:hAnsiTheme="majorBidi" w:cstheme="majorBidi"/>
                <w:sz w:val="24"/>
                <w:szCs w:val="24"/>
                <w:lang w:bidi="ar-JO"/>
              </w:rPr>
              <w:t>Animal as bioreactors</w:t>
            </w:r>
            <w:r>
              <w:rPr>
                <w:rFonts w:asciiTheme="majorBidi" w:hAnsiTheme="majorBidi" w:cstheme="majorBidi"/>
                <w:sz w:val="24"/>
                <w:szCs w:val="24"/>
                <w:lang w:bidi="ar-JO"/>
              </w:rPr>
              <w:t>.</w:t>
            </w:r>
          </w:p>
          <w:p w:rsidR="007C0F12" w:rsidRPr="007F0EE7" w:rsidRDefault="007C0F12" w:rsidP="007C0F12">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rPr>
              <w:t>Probiotics as growth promoters – Ideal characteristics of probiotics, Mode of action – uses of probiotics</w:t>
            </w:r>
          </w:p>
          <w:p w:rsidR="007C0F12" w:rsidRPr="007F0EE7" w:rsidRDefault="007C0F12" w:rsidP="007C0F12">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rPr>
              <w:t>Manipulation of lactation – Lactogenesis – galactopoiesis</w:t>
            </w:r>
          </w:p>
          <w:p w:rsidR="007C0F12" w:rsidRPr="007F0EE7" w:rsidRDefault="007C0F12" w:rsidP="007C0F12">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rPr>
              <w:t>Manipulation of wool growth</w:t>
            </w:r>
          </w:p>
          <w:p w:rsidR="00B075F1" w:rsidRDefault="007C0F12" w:rsidP="00B075F1">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rPr>
              <w:t>Manipulation of rumen microbial digestive system</w:t>
            </w:r>
            <w:r w:rsidR="00B075F1" w:rsidRPr="007F0EE7">
              <w:rPr>
                <w:rFonts w:asciiTheme="majorBidi" w:hAnsiTheme="majorBidi" w:cstheme="majorBidi"/>
                <w:sz w:val="24"/>
                <w:szCs w:val="24"/>
                <w:lang w:bidi="ar-JO"/>
              </w:rPr>
              <w:t xml:space="preserve"> </w:t>
            </w:r>
          </w:p>
          <w:p w:rsidR="00B075F1" w:rsidRPr="007F0EE7" w:rsidRDefault="00B075F1" w:rsidP="00B075F1">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Manipulation of Growth hormone  somatotropic hormone</w:t>
            </w:r>
          </w:p>
          <w:p w:rsidR="007C0F12" w:rsidRPr="00C403B1" w:rsidRDefault="00B075F1" w:rsidP="00C403B1">
            <w:pPr>
              <w:pStyle w:val="ListParagraph"/>
              <w:numPr>
                <w:ilvl w:val="0"/>
                <w:numId w:val="21"/>
              </w:numPr>
              <w:tabs>
                <w:tab w:val="right" w:pos="6840"/>
              </w:tabs>
              <w:rPr>
                <w:rFonts w:asciiTheme="majorBidi" w:hAnsiTheme="majorBidi" w:cstheme="majorBidi"/>
                <w:sz w:val="24"/>
                <w:szCs w:val="24"/>
                <w:lang w:bidi="ar-JO"/>
              </w:rPr>
            </w:pPr>
            <w:r w:rsidRPr="007F0EE7">
              <w:rPr>
                <w:rFonts w:asciiTheme="majorBidi" w:hAnsiTheme="majorBidi" w:cstheme="majorBidi"/>
                <w:sz w:val="24"/>
                <w:szCs w:val="24"/>
                <w:lang w:bidi="ar-JO"/>
              </w:rPr>
              <w:t>Thyroid hormone</w:t>
            </w:r>
            <w:r w:rsidR="00C403B1">
              <w:rPr>
                <w:rFonts w:asciiTheme="majorBidi" w:hAnsiTheme="majorBidi" w:cstheme="majorBidi"/>
                <w:sz w:val="24"/>
                <w:szCs w:val="24"/>
                <w:lang w:bidi="ar-JO"/>
              </w:rPr>
              <w:t>.</w:t>
            </w:r>
          </w:p>
        </w:tc>
        <w:tc>
          <w:tcPr>
            <w:tcW w:w="2410" w:type="dxa"/>
          </w:tcPr>
          <w:p w:rsidR="007C0F12" w:rsidRPr="007F0EE7" w:rsidRDefault="007C0F12" w:rsidP="001C57BC">
            <w:pPr>
              <w:rPr>
                <w:rFonts w:asciiTheme="majorBidi" w:hAnsiTheme="majorBidi" w:cstheme="majorBidi"/>
                <w:sz w:val="24"/>
                <w:szCs w:val="24"/>
                <w:lang w:bidi="ar-JO"/>
              </w:rPr>
            </w:pPr>
          </w:p>
        </w:tc>
        <w:tc>
          <w:tcPr>
            <w:tcW w:w="1417" w:type="dxa"/>
          </w:tcPr>
          <w:p w:rsidR="007C0F12" w:rsidRPr="007F0EE7" w:rsidRDefault="00035EAF" w:rsidP="00EE7AE3">
            <w:pPr>
              <w:tabs>
                <w:tab w:val="right" w:pos="6840"/>
              </w:tabs>
              <w:jc w:val="both"/>
              <w:rPr>
                <w:rFonts w:asciiTheme="majorBidi" w:hAnsiTheme="majorBidi" w:cstheme="majorBidi"/>
                <w:sz w:val="24"/>
                <w:szCs w:val="24"/>
                <w:lang w:bidi="ar-JO"/>
              </w:rPr>
            </w:pPr>
            <w:r>
              <w:rPr>
                <w:rFonts w:asciiTheme="majorBidi" w:hAnsiTheme="majorBidi" w:cstheme="majorBidi"/>
                <w:sz w:val="24"/>
                <w:szCs w:val="24"/>
                <w:lang w:bidi="ar-JO"/>
              </w:rPr>
              <w:t>A1-3, B1-</w:t>
            </w:r>
            <w:r w:rsidR="00EE7AE3">
              <w:rPr>
                <w:rFonts w:asciiTheme="majorBidi" w:hAnsiTheme="majorBidi" w:cstheme="majorBidi"/>
                <w:sz w:val="24"/>
                <w:szCs w:val="24"/>
                <w:lang w:bidi="ar-JO"/>
              </w:rPr>
              <w:t>4</w:t>
            </w:r>
            <w:r>
              <w:rPr>
                <w:rFonts w:asciiTheme="majorBidi" w:hAnsiTheme="majorBidi" w:cstheme="majorBidi"/>
                <w:sz w:val="24"/>
                <w:szCs w:val="24"/>
                <w:lang w:bidi="ar-JO"/>
              </w:rPr>
              <w:t xml:space="preserve">, </w:t>
            </w:r>
            <w:r w:rsidR="008A24B1">
              <w:rPr>
                <w:rFonts w:asciiTheme="majorBidi" w:hAnsiTheme="majorBidi" w:cstheme="majorBidi"/>
                <w:sz w:val="24"/>
                <w:szCs w:val="24"/>
                <w:lang w:bidi="ar-JO"/>
              </w:rPr>
              <w:t>C2-3, D1-3.</w:t>
            </w:r>
          </w:p>
        </w:tc>
      </w:tr>
      <w:tr w:rsidR="00CE4D08" w:rsidRPr="007F0EE7" w:rsidTr="001C57BC">
        <w:tc>
          <w:tcPr>
            <w:tcW w:w="1101" w:type="dxa"/>
          </w:tcPr>
          <w:p w:rsidR="00CE4D08" w:rsidRPr="007F0EE7" w:rsidRDefault="00CA1946"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1</w:t>
            </w:r>
            <w:r w:rsidR="007C0F12" w:rsidRPr="007F0EE7">
              <w:rPr>
                <w:rFonts w:asciiTheme="majorBidi" w:hAnsiTheme="majorBidi" w:cstheme="majorBidi"/>
                <w:sz w:val="24"/>
                <w:szCs w:val="24"/>
                <w:lang w:bidi="ar-JO"/>
              </w:rPr>
              <w:t>2</w:t>
            </w:r>
          </w:p>
        </w:tc>
        <w:tc>
          <w:tcPr>
            <w:tcW w:w="4252" w:type="dxa"/>
          </w:tcPr>
          <w:p w:rsidR="00CA1946" w:rsidRPr="007F0EE7" w:rsidRDefault="00CA1946" w:rsidP="001C57BC">
            <w:pPr>
              <w:tabs>
                <w:tab w:val="right" w:pos="6840"/>
              </w:tabs>
              <w:rPr>
                <w:rFonts w:asciiTheme="majorBidi" w:hAnsiTheme="majorBidi" w:cstheme="majorBidi"/>
                <w:sz w:val="24"/>
                <w:szCs w:val="24"/>
              </w:rPr>
            </w:pPr>
            <w:r w:rsidRPr="007F0EE7">
              <w:rPr>
                <w:rFonts w:asciiTheme="majorBidi" w:hAnsiTheme="majorBidi" w:cstheme="majorBidi"/>
                <w:sz w:val="24"/>
                <w:szCs w:val="24"/>
              </w:rPr>
              <w:t xml:space="preserve">Large Animal Models for Disease and Injury </w:t>
            </w:r>
          </w:p>
          <w:p w:rsidR="00CE4D08" w:rsidRPr="007F0EE7" w:rsidRDefault="00CA1946" w:rsidP="001C57BC">
            <w:pPr>
              <w:tabs>
                <w:tab w:val="right" w:pos="6840"/>
              </w:tabs>
              <w:rPr>
                <w:rFonts w:asciiTheme="majorBidi" w:hAnsiTheme="majorBidi" w:cstheme="majorBidi"/>
                <w:sz w:val="24"/>
                <w:szCs w:val="24"/>
              </w:rPr>
            </w:pPr>
            <w:r w:rsidRPr="007F0EE7">
              <w:rPr>
                <w:rFonts w:asciiTheme="majorBidi" w:hAnsiTheme="majorBidi" w:cstheme="majorBidi"/>
                <w:sz w:val="24"/>
                <w:szCs w:val="24"/>
              </w:rPr>
              <w:t xml:space="preserve">Disease Resistant Transgenic Animals </w:t>
            </w:r>
          </w:p>
        </w:tc>
        <w:tc>
          <w:tcPr>
            <w:tcW w:w="2410" w:type="dxa"/>
          </w:tcPr>
          <w:p w:rsidR="00CE4D08" w:rsidRPr="007F0EE7" w:rsidRDefault="00CE4D08" w:rsidP="001C57BC">
            <w:pPr>
              <w:rPr>
                <w:rFonts w:asciiTheme="majorBidi" w:hAnsiTheme="majorBidi" w:cstheme="majorBidi"/>
                <w:sz w:val="24"/>
                <w:szCs w:val="24"/>
              </w:rPr>
            </w:pPr>
            <w:r w:rsidRPr="007F0EE7">
              <w:rPr>
                <w:rFonts w:asciiTheme="majorBidi" w:hAnsiTheme="majorBidi" w:cstheme="majorBidi"/>
                <w:sz w:val="24"/>
                <w:szCs w:val="24"/>
                <w:lang w:bidi="ar-JO"/>
              </w:rPr>
              <w:t>Power Point, Internet  Sheet HO.</w:t>
            </w:r>
          </w:p>
        </w:tc>
        <w:tc>
          <w:tcPr>
            <w:tcW w:w="1417" w:type="dxa"/>
          </w:tcPr>
          <w:p w:rsidR="00CE4D08" w:rsidRPr="007F0EE7" w:rsidRDefault="00CE4D08" w:rsidP="003451DB">
            <w:pPr>
              <w:tabs>
                <w:tab w:val="right" w:pos="6840"/>
              </w:tabs>
              <w:jc w:val="both"/>
              <w:rPr>
                <w:rFonts w:asciiTheme="majorBidi" w:hAnsiTheme="majorBidi" w:cstheme="majorBidi"/>
                <w:sz w:val="24"/>
                <w:szCs w:val="24"/>
                <w:lang w:bidi="ar-JO"/>
              </w:rPr>
            </w:pPr>
            <w:r w:rsidRPr="007F0EE7">
              <w:rPr>
                <w:rFonts w:asciiTheme="majorBidi" w:hAnsiTheme="majorBidi" w:cstheme="majorBidi"/>
                <w:sz w:val="24"/>
                <w:szCs w:val="24"/>
                <w:lang w:bidi="ar-JO"/>
              </w:rPr>
              <w:t xml:space="preserve">A1, </w:t>
            </w:r>
            <w:r w:rsidRPr="007F0EE7">
              <w:rPr>
                <w:rFonts w:asciiTheme="majorBidi" w:hAnsiTheme="majorBidi" w:cstheme="majorBidi"/>
                <w:sz w:val="24"/>
                <w:szCs w:val="24"/>
              </w:rPr>
              <w:t>A2</w:t>
            </w:r>
            <w:r w:rsidRPr="007F0EE7">
              <w:rPr>
                <w:rFonts w:asciiTheme="majorBidi" w:hAnsiTheme="majorBidi" w:cstheme="majorBidi"/>
                <w:sz w:val="24"/>
                <w:szCs w:val="24"/>
                <w:lang w:bidi="ar-JO"/>
              </w:rPr>
              <w:t>, A4, A6, B</w:t>
            </w:r>
            <w:r w:rsidR="00EE7AE3">
              <w:rPr>
                <w:rFonts w:asciiTheme="majorBidi" w:hAnsiTheme="majorBidi" w:cstheme="majorBidi"/>
                <w:sz w:val="24"/>
                <w:szCs w:val="24"/>
                <w:lang w:bidi="ar-JO"/>
              </w:rPr>
              <w:t>2-4</w:t>
            </w:r>
            <w:r w:rsidRPr="007F0EE7">
              <w:rPr>
                <w:rFonts w:asciiTheme="majorBidi" w:hAnsiTheme="majorBidi" w:cstheme="majorBidi"/>
                <w:sz w:val="24"/>
                <w:szCs w:val="24"/>
                <w:lang w:bidi="ar-JO"/>
              </w:rPr>
              <w:t>, C</w:t>
            </w:r>
            <w:r w:rsidR="003451DB">
              <w:rPr>
                <w:rFonts w:asciiTheme="majorBidi" w:hAnsiTheme="majorBidi" w:cstheme="majorBidi"/>
                <w:sz w:val="24"/>
                <w:szCs w:val="24"/>
                <w:lang w:bidi="ar-JO"/>
              </w:rPr>
              <w:t>2-4</w:t>
            </w:r>
            <w:r w:rsidRPr="007F0EE7">
              <w:rPr>
                <w:rFonts w:asciiTheme="majorBidi" w:hAnsiTheme="majorBidi" w:cstheme="majorBidi"/>
                <w:sz w:val="24"/>
                <w:szCs w:val="24"/>
                <w:lang w:bidi="ar-JO"/>
              </w:rPr>
              <w:t>, D1, D</w:t>
            </w:r>
            <w:r w:rsidR="003451DB">
              <w:rPr>
                <w:rFonts w:asciiTheme="majorBidi" w:hAnsiTheme="majorBidi" w:cstheme="majorBidi"/>
                <w:sz w:val="24"/>
                <w:szCs w:val="24"/>
                <w:lang w:bidi="ar-JO"/>
              </w:rPr>
              <w:t>2</w:t>
            </w:r>
          </w:p>
        </w:tc>
      </w:tr>
      <w:tr w:rsidR="00CE4D08" w:rsidRPr="007F0EE7" w:rsidTr="001C57BC">
        <w:tc>
          <w:tcPr>
            <w:tcW w:w="1101" w:type="dxa"/>
          </w:tcPr>
          <w:p w:rsidR="00CE4D08" w:rsidRPr="007F0EE7" w:rsidRDefault="00CA1946"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1</w:t>
            </w:r>
            <w:r w:rsidR="007C0F12" w:rsidRPr="007F0EE7">
              <w:rPr>
                <w:rFonts w:asciiTheme="majorBidi" w:hAnsiTheme="majorBidi" w:cstheme="majorBidi"/>
                <w:sz w:val="24"/>
                <w:szCs w:val="24"/>
                <w:lang w:bidi="ar-JO"/>
              </w:rPr>
              <w:t>3</w:t>
            </w:r>
          </w:p>
        </w:tc>
        <w:tc>
          <w:tcPr>
            <w:tcW w:w="4252" w:type="dxa"/>
          </w:tcPr>
          <w:p w:rsidR="007C0F12" w:rsidRPr="007F0EE7" w:rsidRDefault="00CA1946" w:rsidP="00CA1946">
            <w:pPr>
              <w:rPr>
                <w:rFonts w:asciiTheme="majorBidi" w:hAnsiTheme="majorBidi" w:cstheme="majorBidi"/>
                <w:sz w:val="24"/>
                <w:szCs w:val="24"/>
              </w:rPr>
            </w:pPr>
            <w:r w:rsidRPr="007F0EE7">
              <w:rPr>
                <w:rFonts w:asciiTheme="majorBidi" w:hAnsiTheme="majorBidi" w:cstheme="majorBidi"/>
                <w:sz w:val="24"/>
                <w:szCs w:val="24"/>
              </w:rPr>
              <w:t>Pharm Animals</w:t>
            </w:r>
            <w:r w:rsidR="007C0F12" w:rsidRPr="007F0EE7">
              <w:rPr>
                <w:rFonts w:asciiTheme="majorBidi" w:hAnsiTheme="majorBidi" w:cstheme="majorBidi"/>
                <w:sz w:val="24"/>
                <w:szCs w:val="24"/>
              </w:rPr>
              <w:t xml:space="preserve"> </w:t>
            </w:r>
          </w:p>
          <w:p w:rsidR="00CE4D08" w:rsidRPr="007F0EE7" w:rsidRDefault="007C0F12" w:rsidP="00CA1946">
            <w:pPr>
              <w:rPr>
                <w:rFonts w:asciiTheme="majorBidi" w:hAnsiTheme="majorBidi" w:cstheme="majorBidi"/>
                <w:sz w:val="24"/>
                <w:szCs w:val="24"/>
              </w:rPr>
            </w:pPr>
            <w:r w:rsidRPr="007F0EE7">
              <w:rPr>
                <w:rFonts w:asciiTheme="majorBidi" w:hAnsiTheme="majorBidi" w:cstheme="majorBidi"/>
                <w:sz w:val="24"/>
                <w:szCs w:val="24"/>
              </w:rPr>
              <w:t>Xenotransplantation</w:t>
            </w:r>
          </w:p>
        </w:tc>
        <w:tc>
          <w:tcPr>
            <w:tcW w:w="2410" w:type="dxa"/>
          </w:tcPr>
          <w:p w:rsidR="00CE4D08" w:rsidRPr="007F0EE7" w:rsidRDefault="00CE4D08" w:rsidP="001C57BC">
            <w:pPr>
              <w:rPr>
                <w:rFonts w:asciiTheme="majorBidi" w:hAnsiTheme="majorBidi" w:cstheme="majorBidi"/>
                <w:sz w:val="24"/>
                <w:szCs w:val="24"/>
              </w:rPr>
            </w:pPr>
            <w:r w:rsidRPr="007F0EE7">
              <w:rPr>
                <w:rFonts w:asciiTheme="majorBidi" w:hAnsiTheme="majorBidi" w:cstheme="majorBidi"/>
                <w:sz w:val="24"/>
                <w:szCs w:val="24"/>
                <w:lang w:bidi="ar-JO"/>
              </w:rPr>
              <w:t>Power Point, Internet  Sheet HO.</w:t>
            </w:r>
          </w:p>
        </w:tc>
        <w:tc>
          <w:tcPr>
            <w:tcW w:w="1417" w:type="dxa"/>
          </w:tcPr>
          <w:p w:rsidR="00CE4D08" w:rsidRPr="007F0EE7" w:rsidRDefault="003451DB" w:rsidP="003451DB">
            <w:pPr>
              <w:tabs>
                <w:tab w:val="right" w:pos="6840"/>
              </w:tabs>
              <w:jc w:val="both"/>
              <w:rPr>
                <w:rFonts w:asciiTheme="majorBidi" w:hAnsiTheme="majorBidi" w:cstheme="majorBidi"/>
                <w:b/>
                <w:bCs/>
                <w:sz w:val="24"/>
                <w:szCs w:val="24"/>
                <w:lang w:bidi="ar-JO"/>
              </w:rPr>
            </w:pPr>
            <w:r w:rsidRPr="007F0EE7">
              <w:rPr>
                <w:rFonts w:asciiTheme="majorBidi" w:hAnsiTheme="majorBidi" w:cstheme="majorBidi"/>
                <w:sz w:val="24"/>
                <w:szCs w:val="24"/>
                <w:lang w:bidi="ar-JO"/>
              </w:rPr>
              <w:t xml:space="preserve">A1, </w:t>
            </w:r>
            <w:r w:rsidRPr="007F0EE7">
              <w:rPr>
                <w:rFonts w:asciiTheme="majorBidi" w:hAnsiTheme="majorBidi" w:cstheme="majorBidi"/>
                <w:sz w:val="24"/>
                <w:szCs w:val="24"/>
              </w:rPr>
              <w:t>A2</w:t>
            </w:r>
            <w:r w:rsidRPr="007F0EE7">
              <w:rPr>
                <w:rFonts w:asciiTheme="majorBidi" w:hAnsiTheme="majorBidi" w:cstheme="majorBidi"/>
                <w:sz w:val="24"/>
                <w:szCs w:val="24"/>
                <w:lang w:bidi="ar-JO"/>
              </w:rPr>
              <w:t>, A4, A6, B</w:t>
            </w:r>
            <w:r>
              <w:rPr>
                <w:rFonts w:asciiTheme="majorBidi" w:hAnsiTheme="majorBidi" w:cstheme="majorBidi"/>
                <w:sz w:val="24"/>
                <w:szCs w:val="24"/>
                <w:lang w:bidi="ar-JO"/>
              </w:rPr>
              <w:t>2-4</w:t>
            </w:r>
            <w:r w:rsidRPr="007F0EE7">
              <w:rPr>
                <w:rFonts w:asciiTheme="majorBidi" w:hAnsiTheme="majorBidi" w:cstheme="majorBidi"/>
                <w:sz w:val="24"/>
                <w:szCs w:val="24"/>
                <w:lang w:bidi="ar-JO"/>
              </w:rPr>
              <w:t>, C</w:t>
            </w:r>
            <w:r>
              <w:rPr>
                <w:rFonts w:asciiTheme="majorBidi" w:hAnsiTheme="majorBidi" w:cstheme="majorBidi"/>
                <w:sz w:val="24"/>
                <w:szCs w:val="24"/>
                <w:lang w:bidi="ar-JO"/>
              </w:rPr>
              <w:t>2-4</w:t>
            </w:r>
            <w:r w:rsidRPr="007F0EE7">
              <w:rPr>
                <w:rFonts w:asciiTheme="majorBidi" w:hAnsiTheme="majorBidi" w:cstheme="majorBidi"/>
                <w:sz w:val="24"/>
                <w:szCs w:val="24"/>
                <w:lang w:bidi="ar-JO"/>
              </w:rPr>
              <w:t>, D1, D</w:t>
            </w:r>
            <w:r>
              <w:rPr>
                <w:rFonts w:asciiTheme="majorBidi" w:hAnsiTheme="majorBidi" w:cstheme="majorBidi"/>
                <w:sz w:val="24"/>
                <w:szCs w:val="24"/>
                <w:lang w:bidi="ar-JO"/>
              </w:rPr>
              <w:t>2</w:t>
            </w:r>
            <w:r w:rsidR="005467A4">
              <w:rPr>
                <w:rFonts w:asciiTheme="majorBidi" w:hAnsiTheme="majorBidi" w:cstheme="majorBidi"/>
                <w:b/>
                <w:bCs/>
                <w:sz w:val="24"/>
                <w:szCs w:val="24"/>
                <w:lang w:bidi="ar-JO"/>
              </w:rPr>
              <w:t>.</w:t>
            </w:r>
          </w:p>
        </w:tc>
      </w:tr>
      <w:tr w:rsidR="00CE4D08" w:rsidRPr="007F0EE7" w:rsidTr="001C57BC">
        <w:tc>
          <w:tcPr>
            <w:tcW w:w="1101" w:type="dxa"/>
          </w:tcPr>
          <w:p w:rsidR="00CE4D08" w:rsidRPr="007F0EE7" w:rsidRDefault="00CA1946" w:rsidP="007C0F12">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1</w:t>
            </w:r>
            <w:r w:rsidR="007C0F12" w:rsidRPr="007F0EE7">
              <w:rPr>
                <w:rFonts w:asciiTheme="majorBidi" w:hAnsiTheme="majorBidi" w:cstheme="majorBidi"/>
                <w:sz w:val="24"/>
                <w:szCs w:val="24"/>
                <w:lang w:bidi="ar-JO"/>
              </w:rPr>
              <w:t xml:space="preserve">4-16 </w:t>
            </w:r>
          </w:p>
        </w:tc>
        <w:tc>
          <w:tcPr>
            <w:tcW w:w="4252" w:type="dxa"/>
          </w:tcPr>
          <w:p w:rsidR="00CE4D08" w:rsidRPr="007F0EE7" w:rsidRDefault="007C0F12" w:rsidP="001C57BC">
            <w:pPr>
              <w:tabs>
                <w:tab w:val="right" w:pos="6840"/>
              </w:tabs>
              <w:rPr>
                <w:rFonts w:asciiTheme="majorBidi" w:hAnsiTheme="majorBidi" w:cstheme="majorBidi"/>
                <w:sz w:val="24"/>
                <w:szCs w:val="24"/>
              </w:rPr>
            </w:pPr>
            <w:r w:rsidRPr="007F0EE7">
              <w:rPr>
                <w:rFonts w:asciiTheme="majorBidi" w:hAnsiTheme="majorBidi" w:cstheme="majorBidi"/>
                <w:sz w:val="24"/>
                <w:szCs w:val="24"/>
              </w:rPr>
              <w:t>Oral presentations</w:t>
            </w:r>
          </w:p>
        </w:tc>
        <w:tc>
          <w:tcPr>
            <w:tcW w:w="2410" w:type="dxa"/>
          </w:tcPr>
          <w:p w:rsidR="00CE4D08" w:rsidRPr="007F0EE7" w:rsidRDefault="00CE4D08" w:rsidP="001C57BC">
            <w:pPr>
              <w:rPr>
                <w:rFonts w:asciiTheme="majorBidi" w:hAnsiTheme="majorBidi" w:cstheme="majorBidi"/>
                <w:sz w:val="24"/>
                <w:szCs w:val="24"/>
              </w:rPr>
            </w:pPr>
          </w:p>
        </w:tc>
        <w:tc>
          <w:tcPr>
            <w:tcW w:w="1417" w:type="dxa"/>
          </w:tcPr>
          <w:p w:rsidR="00CE4D08" w:rsidRPr="007F0EE7" w:rsidRDefault="00E00C56" w:rsidP="001C57BC">
            <w:pPr>
              <w:tabs>
                <w:tab w:val="right" w:pos="6840"/>
              </w:tabs>
              <w:jc w:val="both"/>
              <w:rPr>
                <w:rFonts w:asciiTheme="majorBidi" w:hAnsiTheme="majorBidi" w:cstheme="majorBidi"/>
                <w:sz w:val="24"/>
                <w:szCs w:val="24"/>
                <w:lang w:bidi="ar-JO"/>
              </w:rPr>
            </w:pPr>
            <w:r>
              <w:rPr>
                <w:rFonts w:asciiTheme="majorBidi" w:hAnsiTheme="majorBidi" w:cstheme="majorBidi"/>
                <w:sz w:val="24"/>
                <w:szCs w:val="24"/>
                <w:lang w:bidi="ar-JO"/>
              </w:rPr>
              <w:t xml:space="preserve">A1, A3, </w:t>
            </w:r>
            <w:bookmarkStart w:id="0" w:name="_GoBack"/>
            <w:bookmarkEnd w:id="0"/>
            <w:r>
              <w:rPr>
                <w:rFonts w:asciiTheme="majorBidi" w:hAnsiTheme="majorBidi" w:cstheme="majorBidi"/>
                <w:sz w:val="24"/>
                <w:szCs w:val="24"/>
                <w:lang w:bidi="ar-JO"/>
              </w:rPr>
              <w:t>B5, C3-4, D3.</w:t>
            </w:r>
          </w:p>
        </w:tc>
      </w:tr>
      <w:tr w:rsidR="00CE4D08" w:rsidRPr="007F0EE7" w:rsidTr="001C57BC">
        <w:tc>
          <w:tcPr>
            <w:tcW w:w="1101" w:type="dxa"/>
          </w:tcPr>
          <w:p w:rsidR="00CE4D08" w:rsidRPr="007F0EE7" w:rsidRDefault="007C0F12" w:rsidP="001C57BC">
            <w:pPr>
              <w:tabs>
                <w:tab w:val="right" w:pos="6840"/>
              </w:tabs>
              <w:jc w:val="center"/>
              <w:rPr>
                <w:rFonts w:asciiTheme="majorBidi" w:hAnsiTheme="majorBidi" w:cstheme="majorBidi"/>
                <w:sz w:val="24"/>
                <w:szCs w:val="24"/>
                <w:lang w:bidi="ar-JO"/>
              </w:rPr>
            </w:pPr>
            <w:r w:rsidRPr="007F0EE7">
              <w:rPr>
                <w:rFonts w:asciiTheme="majorBidi" w:hAnsiTheme="majorBidi" w:cstheme="majorBidi"/>
                <w:sz w:val="24"/>
                <w:szCs w:val="24"/>
                <w:lang w:bidi="ar-JO"/>
              </w:rPr>
              <w:t>16</w:t>
            </w:r>
          </w:p>
        </w:tc>
        <w:tc>
          <w:tcPr>
            <w:tcW w:w="4252" w:type="dxa"/>
          </w:tcPr>
          <w:p w:rsidR="00CE4D08" w:rsidRPr="007F0EE7" w:rsidRDefault="00CA1946" w:rsidP="001C57BC">
            <w:pPr>
              <w:rPr>
                <w:rFonts w:asciiTheme="majorBidi" w:hAnsiTheme="majorBidi" w:cstheme="majorBidi"/>
                <w:sz w:val="24"/>
                <w:szCs w:val="24"/>
              </w:rPr>
            </w:pPr>
            <w:r w:rsidRPr="007F0EE7">
              <w:rPr>
                <w:rFonts w:asciiTheme="majorBidi" w:hAnsiTheme="majorBidi" w:cstheme="majorBidi"/>
                <w:sz w:val="24"/>
                <w:szCs w:val="24"/>
              </w:rPr>
              <w:t>Final Exam</w:t>
            </w:r>
          </w:p>
        </w:tc>
        <w:tc>
          <w:tcPr>
            <w:tcW w:w="2410" w:type="dxa"/>
          </w:tcPr>
          <w:p w:rsidR="00CE4D08" w:rsidRPr="007F0EE7" w:rsidRDefault="00CE4D08" w:rsidP="001C57BC">
            <w:pPr>
              <w:rPr>
                <w:rFonts w:asciiTheme="majorBidi" w:hAnsiTheme="majorBidi" w:cstheme="majorBidi"/>
                <w:sz w:val="24"/>
                <w:szCs w:val="24"/>
              </w:rPr>
            </w:pPr>
            <w:r w:rsidRPr="007F0EE7">
              <w:rPr>
                <w:rFonts w:asciiTheme="majorBidi" w:hAnsiTheme="majorBidi" w:cstheme="majorBidi"/>
                <w:sz w:val="24"/>
                <w:szCs w:val="24"/>
                <w:lang w:bidi="ar-JO"/>
              </w:rPr>
              <w:t xml:space="preserve">Power Point, Internet  </w:t>
            </w:r>
            <w:r w:rsidRPr="007F0EE7">
              <w:rPr>
                <w:rFonts w:asciiTheme="majorBidi" w:hAnsiTheme="majorBidi" w:cstheme="majorBidi"/>
                <w:sz w:val="24"/>
                <w:szCs w:val="24"/>
                <w:lang w:bidi="ar-JO"/>
              </w:rPr>
              <w:lastRenderedPageBreak/>
              <w:t>Sheet HO.</w:t>
            </w:r>
          </w:p>
        </w:tc>
        <w:tc>
          <w:tcPr>
            <w:tcW w:w="1417" w:type="dxa"/>
          </w:tcPr>
          <w:p w:rsidR="00CE4D08" w:rsidRPr="007F0EE7" w:rsidRDefault="00CE4D08" w:rsidP="001C57BC">
            <w:pPr>
              <w:tabs>
                <w:tab w:val="right" w:pos="6840"/>
              </w:tabs>
              <w:jc w:val="both"/>
              <w:rPr>
                <w:rFonts w:asciiTheme="majorBidi" w:hAnsiTheme="majorBidi" w:cstheme="majorBidi"/>
                <w:sz w:val="24"/>
                <w:szCs w:val="24"/>
                <w:lang w:bidi="ar-JO"/>
              </w:rPr>
            </w:pPr>
            <w:r w:rsidRPr="007F0EE7">
              <w:rPr>
                <w:rFonts w:asciiTheme="majorBidi" w:hAnsiTheme="majorBidi" w:cstheme="majorBidi"/>
                <w:sz w:val="24"/>
                <w:szCs w:val="24"/>
                <w:lang w:bidi="ar-JO"/>
              </w:rPr>
              <w:lastRenderedPageBreak/>
              <w:t xml:space="preserve">A1, </w:t>
            </w:r>
            <w:r w:rsidRPr="007F0EE7">
              <w:rPr>
                <w:rFonts w:asciiTheme="majorBidi" w:hAnsiTheme="majorBidi" w:cstheme="majorBidi"/>
                <w:sz w:val="24"/>
                <w:szCs w:val="24"/>
              </w:rPr>
              <w:t>A2</w:t>
            </w:r>
            <w:r w:rsidRPr="007F0EE7">
              <w:rPr>
                <w:rFonts w:asciiTheme="majorBidi" w:hAnsiTheme="majorBidi" w:cstheme="majorBidi"/>
                <w:sz w:val="24"/>
                <w:szCs w:val="24"/>
                <w:lang w:bidi="ar-JO"/>
              </w:rPr>
              <w:t xml:space="preserve">, A4, </w:t>
            </w:r>
            <w:r w:rsidRPr="007F0EE7">
              <w:rPr>
                <w:rFonts w:asciiTheme="majorBidi" w:hAnsiTheme="majorBidi" w:cstheme="majorBidi"/>
                <w:sz w:val="24"/>
                <w:szCs w:val="24"/>
                <w:lang w:bidi="ar-JO"/>
              </w:rPr>
              <w:lastRenderedPageBreak/>
              <w:t>A6, D1, D4</w:t>
            </w:r>
          </w:p>
        </w:tc>
      </w:tr>
    </w:tbl>
    <w:p w:rsidR="00A83DA5" w:rsidRPr="007F0EE7" w:rsidRDefault="00A83DA5">
      <w:pPr>
        <w:rPr>
          <w:rFonts w:asciiTheme="majorBidi" w:hAnsiTheme="majorBidi" w:cstheme="majorBidi"/>
          <w:b/>
          <w:sz w:val="24"/>
          <w:szCs w:val="24"/>
        </w:rPr>
      </w:pPr>
    </w:p>
    <w:p w:rsidR="00EB600B" w:rsidRPr="007F0EE7" w:rsidRDefault="00BA62C6" w:rsidP="008E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Theme="majorBidi" w:hAnsiTheme="majorBidi" w:cstheme="majorBidi"/>
          <w:sz w:val="24"/>
          <w:szCs w:val="24"/>
        </w:rPr>
      </w:pPr>
      <w:r w:rsidRPr="007F0EE7">
        <w:rPr>
          <w:rFonts w:asciiTheme="majorBidi" w:hAnsiTheme="majorBidi" w:cstheme="majorBidi"/>
          <w:b/>
          <w:sz w:val="24"/>
          <w:szCs w:val="24"/>
        </w:rPr>
        <w:t>Textbooks</w:t>
      </w:r>
      <w:r w:rsidR="00423875" w:rsidRPr="007F0EE7">
        <w:rPr>
          <w:rFonts w:asciiTheme="majorBidi" w:hAnsiTheme="majorBidi" w:cstheme="majorBidi"/>
          <w:sz w:val="24"/>
          <w:szCs w:val="24"/>
        </w:rPr>
        <w:t xml:space="preserve">: </w:t>
      </w:r>
      <w:r w:rsidR="0043154F" w:rsidRPr="007F0EE7">
        <w:rPr>
          <w:rFonts w:asciiTheme="majorBidi" w:hAnsiTheme="majorBidi" w:cstheme="majorBidi"/>
          <w:sz w:val="24"/>
          <w:szCs w:val="24"/>
        </w:rPr>
        <w:t>William J. Thieman and Michael A. Palladino. Introduction to Biotechnology. Pearson. 2009</w:t>
      </w:r>
      <w:r w:rsidR="00EE5DCE" w:rsidRPr="007F0EE7">
        <w:rPr>
          <w:rFonts w:asciiTheme="majorBidi" w:hAnsiTheme="majorBidi" w:cstheme="majorBidi"/>
          <w:sz w:val="24"/>
          <w:szCs w:val="24"/>
        </w:rPr>
        <w:t xml:space="preserve"> and 2013</w:t>
      </w:r>
      <w:r w:rsidR="00B124C7" w:rsidRPr="007F0EE7">
        <w:rPr>
          <w:rFonts w:asciiTheme="majorBidi" w:hAnsiTheme="majorBidi" w:cstheme="majorBidi"/>
          <w:sz w:val="24"/>
          <w:szCs w:val="24"/>
        </w:rPr>
        <w:t>.</w:t>
      </w:r>
    </w:p>
    <w:p w:rsidR="00EB600B" w:rsidRPr="007F0EE7" w:rsidRDefault="00EB6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ajorBidi" w:hAnsiTheme="majorBidi" w:cstheme="majorBidi"/>
          <w:b/>
          <w:sz w:val="24"/>
          <w:szCs w:val="24"/>
        </w:rPr>
      </w:pPr>
    </w:p>
    <w:p w:rsidR="00856E34" w:rsidRPr="007F0EE7" w:rsidRDefault="00856E34" w:rsidP="00856E34">
      <w:pPr>
        <w:tabs>
          <w:tab w:val="right" w:pos="6840"/>
        </w:tabs>
        <w:jc w:val="both"/>
        <w:rPr>
          <w:rFonts w:asciiTheme="majorBidi" w:hAnsiTheme="majorBidi" w:cstheme="majorBidi"/>
          <w:b/>
          <w:bCs/>
          <w:sz w:val="24"/>
          <w:szCs w:val="24"/>
          <w:u w:val="single"/>
          <w:lang w:bidi="ar-JO"/>
        </w:rPr>
      </w:pPr>
      <w:r w:rsidRPr="007F0EE7">
        <w:rPr>
          <w:rFonts w:asciiTheme="majorBidi" w:hAnsiTheme="majorBidi" w:cstheme="majorBidi"/>
          <w:b/>
          <w:bCs/>
          <w:sz w:val="24"/>
          <w:szCs w:val="24"/>
          <w:u w:val="single"/>
          <w:lang w:bidi="ar-JO"/>
        </w:rPr>
        <w:t>Learning Methodology</w:t>
      </w:r>
    </w:p>
    <w:p w:rsidR="00856E34" w:rsidRPr="007F0EE7" w:rsidRDefault="00856E34" w:rsidP="00856E34">
      <w:pPr>
        <w:rPr>
          <w:rFonts w:asciiTheme="majorBidi" w:hAnsiTheme="majorBidi" w:cstheme="majorBidi"/>
          <w:sz w:val="24"/>
          <w:szCs w:val="24"/>
        </w:rPr>
      </w:pPr>
      <w:r w:rsidRPr="007F0EE7">
        <w:rPr>
          <w:rFonts w:asciiTheme="majorBidi" w:hAnsiTheme="majorBidi" w:cstheme="majorBidi"/>
          <w:sz w:val="24"/>
          <w:szCs w:val="24"/>
        </w:rPr>
        <w:t xml:space="preserve">The course will be structured in lectures, discussions, and weekly assignments.  In addition, each student will have to submit a term paper with presentation. Students will be evaluated through both exams and oral presentation. </w:t>
      </w:r>
    </w:p>
    <w:tbl>
      <w:tblPr>
        <w:tblW w:w="7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4"/>
        <w:gridCol w:w="2694"/>
      </w:tblGrid>
      <w:tr w:rsidR="00856E34" w:rsidRPr="007F0EE7" w:rsidTr="00532287">
        <w:tc>
          <w:tcPr>
            <w:tcW w:w="5204" w:type="dxa"/>
          </w:tcPr>
          <w:p w:rsidR="00856E34" w:rsidRPr="007F0EE7" w:rsidRDefault="00856E34" w:rsidP="001C57BC">
            <w:pPr>
              <w:tabs>
                <w:tab w:val="right" w:pos="6840"/>
              </w:tabs>
              <w:jc w:val="center"/>
              <w:rPr>
                <w:rFonts w:asciiTheme="majorBidi" w:hAnsiTheme="majorBidi" w:cstheme="majorBidi"/>
                <w:b/>
                <w:bCs/>
                <w:sz w:val="24"/>
                <w:szCs w:val="24"/>
                <w:lang w:bidi="ar-JO"/>
              </w:rPr>
            </w:pPr>
            <w:r w:rsidRPr="007F0EE7">
              <w:rPr>
                <w:rFonts w:asciiTheme="majorBidi" w:hAnsiTheme="majorBidi" w:cstheme="majorBidi"/>
                <w:b/>
                <w:bCs/>
                <w:sz w:val="24"/>
                <w:szCs w:val="24"/>
                <w:lang w:bidi="ar-JO"/>
              </w:rPr>
              <w:t>Evaluation</w:t>
            </w:r>
          </w:p>
        </w:tc>
        <w:tc>
          <w:tcPr>
            <w:tcW w:w="2694" w:type="dxa"/>
          </w:tcPr>
          <w:p w:rsidR="00856E34" w:rsidRPr="007F0EE7" w:rsidRDefault="00856E34" w:rsidP="001C57BC">
            <w:pPr>
              <w:tabs>
                <w:tab w:val="right" w:pos="6840"/>
              </w:tabs>
              <w:jc w:val="center"/>
              <w:rPr>
                <w:rFonts w:asciiTheme="majorBidi" w:hAnsiTheme="majorBidi" w:cstheme="majorBidi"/>
                <w:b/>
                <w:bCs/>
                <w:sz w:val="24"/>
                <w:szCs w:val="24"/>
                <w:lang w:bidi="ar-JO"/>
              </w:rPr>
            </w:pPr>
            <w:r w:rsidRPr="007F0EE7">
              <w:rPr>
                <w:rFonts w:asciiTheme="majorBidi" w:hAnsiTheme="majorBidi" w:cstheme="majorBidi"/>
                <w:b/>
                <w:bCs/>
                <w:sz w:val="24"/>
                <w:szCs w:val="24"/>
                <w:lang w:bidi="ar-JO"/>
              </w:rPr>
              <w:t>Point %</w:t>
            </w:r>
          </w:p>
        </w:tc>
      </w:tr>
      <w:tr w:rsidR="00856E34" w:rsidRPr="007F0EE7" w:rsidTr="00532287">
        <w:tc>
          <w:tcPr>
            <w:tcW w:w="5204" w:type="dxa"/>
          </w:tcPr>
          <w:p w:rsidR="00856E34" w:rsidRPr="007F0EE7" w:rsidRDefault="00856E34" w:rsidP="001C57BC">
            <w:pPr>
              <w:rPr>
                <w:rFonts w:asciiTheme="majorBidi" w:hAnsiTheme="majorBidi" w:cstheme="majorBidi"/>
                <w:sz w:val="24"/>
                <w:szCs w:val="24"/>
              </w:rPr>
            </w:pPr>
            <w:r w:rsidRPr="007F0EE7">
              <w:rPr>
                <w:rFonts w:asciiTheme="majorBidi" w:hAnsiTheme="majorBidi" w:cstheme="majorBidi"/>
                <w:sz w:val="24"/>
                <w:szCs w:val="24"/>
              </w:rPr>
              <w:t xml:space="preserve">Med term exam </w:t>
            </w:r>
          </w:p>
        </w:tc>
        <w:tc>
          <w:tcPr>
            <w:tcW w:w="2694" w:type="dxa"/>
          </w:tcPr>
          <w:p w:rsidR="00856E34" w:rsidRPr="007F0EE7" w:rsidRDefault="00856E34" w:rsidP="001C57BC">
            <w:pPr>
              <w:tabs>
                <w:tab w:val="left" w:pos="720"/>
                <w:tab w:val="left" w:pos="1080"/>
              </w:tabs>
              <w:jc w:val="center"/>
              <w:rPr>
                <w:rFonts w:asciiTheme="majorBidi" w:hAnsiTheme="majorBidi" w:cstheme="majorBidi"/>
                <w:sz w:val="24"/>
                <w:szCs w:val="24"/>
              </w:rPr>
            </w:pPr>
            <w:r w:rsidRPr="007F0EE7">
              <w:rPr>
                <w:rFonts w:asciiTheme="majorBidi" w:hAnsiTheme="majorBidi" w:cstheme="majorBidi"/>
                <w:sz w:val="24"/>
                <w:szCs w:val="24"/>
              </w:rPr>
              <w:t>30%</w:t>
            </w:r>
          </w:p>
        </w:tc>
      </w:tr>
      <w:tr w:rsidR="00856E34" w:rsidRPr="007F0EE7" w:rsidTr="00532287">
        <w:tc>
          <w:tcPr>
            <w:tcW w:w="5204" w:type="dxa"/>
          </w:tcPr>
          <w:p w:rsidR="00856E34" w:rsidRPr="007F0EE7" w:rsidRDefault="00856E34" w:rsidP="001C57BC">
            <w:pPr>
              <w:tabs>
                <w:tab w:val="left" w:pos="2850"/>
              </w:tabs>
              <w:rPr>
                <w:rFonts w:asciiTheme="majorBidi" w:hAnsiTheme="majorBidi" w:cstheme="majorBidi"/>
                <w:sz w:val="24"/>
                <w:szCs w:val="24"/>
              </w:rPr>
            </w:pPr>
            <w:r w:rsidRPr="007F0EE7">
              <w:rPr>
                <w:rFonts w:asciiTheme="majorBidi" w:hAnsiTheme="majorBidi" w:cstheme="majorBidi"/>
                <w:sz w:val="24"/>
                <w:szCs w:val="24"/>
              </w:rPr>
              <w:t>Term paper</w:t>
            </w:r>
          </w:p>
        </w:tc>
        <w:tc>
          <w:tcPr>
            <w:tcW w:w="2694" w:type="dxa"/>
          </w:tcPr>
          <w:p w:rsidR="00856E34" w:rsidRPr="007F0EE7" w:rsidRDefault="00856E34" w:rsidP="001C57BC">
            <w:pPr>
              <w:tabs>
                <w:tab w:val="left" w:pos="720"/>
                <w:tab w:val="left" w:pos="1080"/>
              </w:tabs>
              <w:jc w:val="center"/>
              <w:rPr>
                <w:rFonts w:asciiTheme="majorBidi" w:hAnsiTheme="majorBidi" w:cstheme="majorBidi"/>
                <w:sz w:val="24"/>
                <w:szCs w:val="24"/>
              </w:rPr>
            </w:pPr>
            <w:r w:rsidRPr="007F0EE7">
              <w:rPr>
                <w:rFonts w:asciiTheme="majorBidi" w:hAnsiTheme="majorBidi" w:cstheme="majorBidi"/>
                <w:sz w:val="24"/>
                <w:szCs w:val="24"/>
              </w:rPr>
              <w:t>10%</w:t>
            </w:r>
          </w:p>
        </w:tc>
      </w:tr>
      <w:tr w:rsidR="00856E34" w:rsidRPr="007F0EE7" w:rsidTr="00532287">
        <w:tc>
          <w:tcPr>
            <w:tcW w:w="5204" w:type="dxa"/>
          </w:tcPr>
          <w:p w:rsidR="00856E34" w:rsidRPr="007F0EE7" w:rsidRDefault="00856E34" w:rsidP="001C57BC">
            <w:pPr>
              <w:tabs>
                <w:tab w:val="left" w:pos="2850"/>
              </w:tabs>
              <w:rPr>
                <w:rFonts w:asciiTheme="majorBidi" w:hAnsiTheme="majorBidi" w:cstheme="majorBidi"/>
                <w:sz w:val="24"/>
                <w:szCs w:val="24"/>
              </w:rPr>
            </w:pPr>
            <w:r w:rsidRPr="007F0EE7">
              <w:rPr>
                <w:rFonts w:asciiTheme="majorBidi" w:hAnsiTheme="majorBidi" w:cstheme="majorBidi"/>
                <w:sz w:val="24"/>
                <w:szCs w:val="24"/>
              </w:rPr>
              <w:t>Oral presentation and discussion</w:t>
            </w:r>
          </w:p>
        </w:tc>
        <w:tc>
          <w:tcPr>
            <w:tcW w:w="2694" w:type="dxa"/>
          </w:tcPr>
          <w:p w:rsidR="00856E34" w:rsidRPr="007F0EE7" w:rsidRDefault="00856E34" w:rsidP="001C57BC">
            <w:pPr>
              <w:tabs>
                <w:tab w:val="left" w:pos="720"/>
                <w:tab w:val="left" w:pos="1080"/>
              </w:tabs>
              <w:jc w:val="center"/>
              <w:rPr>
                <w:rFonts w:asciiTheme="majorBidi" w:hAnsiTheme="majorBidi" w:cstheme="majorBidi"/>
                <w:sz w:val="24"/>
                <w:szCs w:val="24"/>
              </w:rPr>
            </w:pPr>
            <w:r w:rsidRPr="007F0EE7">
              <w:rPr>
                <w:rFonts w:asciiTheme="majorBidi" w:hAnsiTheme="majorBidi" w:cstheme="majorBidi"/>
                <w:sz w:val="24"/>
                <w:szCs w:val="24"/>
              </w:rPr>
              <w:t>20%</w:t>
            </w:r>
          </w:p>
        </w:tc>
      </w:tr>
      <w:tr w:rsidR="00856E34" w:rsidRPr="007F0EE7" w:rsidTr="00532287">
        <w:tc>
          <w:tcPr>
            <w:tcW w:w="5204" w:type="dxa"/>
          </w:tcPr>
          <w:p w:rsidR="00856E34" w:rsidRPr="007F0EE7" w:rsidRDefault="00856E34" w:rsidP="001C57BC">
            <w:pPr>
              <w:rPr>
                <w:rFonts w:asciiTheme="majorBidi" w:hAnsiTheme="majorBidi" w:cstheme="majorBidi"/>
                <w:sz w:val="24"/>
                <w:szCs w:val="24"/>
              </w:rPr>
            </w:pPr>
            <w:r w:rsidRPr="007F0EE7">
              <w:rPr>
                <w:rFonts w:asciiTheme="majorBidi" w:hAnsiTheme="majorBidi" w:cstheme="majorBidi"/>
                <w:sz w:val="24"/>
                <w:szCs w:val="24"/>
              </w:rPr>
              <w:t>Final exam</w:t>
            </w:r>
          </w:p>
        </w:tc>
        <w:tc>
          <w:tcPr>
            <w:tcW w:w="2694" w:type="dxa"/>
          </w:tcPr>
          <w:p w:rsidR="00856E34" w:rsidRPr="007F0EE7" w:rsidRDefault="00856E34" w:rsidP="001C57BC">
            <w:pPr>
              <w:tabs>
                <w:tab w:val="left" w:pos="720"/>
                <w:tab w:val="left" w:pos="1080"/>
              </w:tabs>
              <w:jc w:val="center"/>
              <w:rPr>
                <w:rFonts w:asciiTheme="majorBidi" w:hAnsiTheme="majorBidi" w:cstheme="majorBidi"/>
                <w:sz w:val="24"/>
                <w:szCs w:val="24"/>
              </w:rPr>
            </w:pPr>
            <w:r w:rsidRPr="007F0EE7">
              <w:rPr>
                <w:rFonts w:asciiTheme="majorBidi" w:hAnsiTheme="majorBidi" w:cstheme="majorBidi"/>
                <w:sz w:val="24"/>
                <w:szCs w:val="24"/>
              </w:rPr>
              <w:t>40%</w:t>
            </w:r>
          </w:p>
        </w:tc>
      </w:tr>
      <w:tr w:rsidR="00856E34" w:rsidRPr="007F0EE7" w:rsidTr="00532287">
        <w:tc>
          <w:tcPr>
            <w:tcW w:w="5204" w:type="dxa"/>
            <w:tcBorders>
              <w:top w:val="single" w:sz="4" w:space="0" w:color="auto"/>
              <w:left w:val="single" w:sz="4" w:space="0" w:color="auto"/>
              <w:bottom w:val="single" w:sz="4" w:space="0" w:color="auto"/>
              <w:right w:val="single" w:sz="4" w:space="0" w:color="auto"/>
            </w:tcBorders>
          </w:tcPr>
          <w:p w:rsidR="00856E34" w:rsidRPr="007F0EE7" w:rsidRDefault="00856E34" w:rsidP="001C57BC">
            <w:pPr>
              <w:jc w:val="center"/>
              <w:rPr>
                <w:rFonts w:asciiTheme="majorBidi" w:hAnsiTheme="majorBidi" w:cstheme="majorBidi"/>
                <w:b/>
                <w:bCs/>
                <w:sz w:val="24"/>
                <w:szCs w:val="24"/>
              </w:rPr>
            </w:pPr>
            <w:r w:rsidRPr="007F0EE7">
              <w:rPr>
                <w:rFonts w:asciiTheme="majorBidi" w:hAnsiTheme="majorBidi" w:cstheme="majorBidi"/>
                <w:b/>
                <w:bCs/>
                <w:sz w:val="24"/>
                <w:szCs w:val="24"/>
              </w:rPr>
              <w:t xml:space="preserve">Total </w:t>
            </w:r>
          </w:p>
        </w:tc>
        <w:tc>
          <w:tcPr>
            <w:tcW w:w="2694" w:type="dxa"/>
            <w:tcBorders>
              <w:top w:val="single" w:sz="4" w:space="0" w:color="auto"/>
              <w:left w:val="single" w:sz="4" w:space="0" w:color="auto"/>
              <w:bottom w:val="single" w:sz="4" w:space="0" w:color="auto"/>
              <w:right w:val="single" w:sz="4" w:space="0" w:color="auto"/>
            </w:tcBorders>
          </w:tcPr>
          <w:p w:rsidR="00856E34" w:rsidRPr="007F0EE7" w:rsidRDefault="00856E34" w:rsidP="001C57BC">
            <w:pPr>
              <w:tabs>
                <w:tab w:val="left" w:pos="720"/>
                <w:tab w:val="left" w:pos="1080"/>
              </w:tabs>
              <w:jc w:val="center"/>
              <w:rPr>
                <w:rFonts w:asciiTheme="majorBidi" w:hAnsiTheme="majorBidi" w:cstheme="majorBidi"/>
                <w:sz w:val="24"/>
                <w:szCs w:val="24"/>
              </w:rPr>
            </w:pPr>
            <w:r w:rsidRPr="007F0EE7">
              <w:rPr>
                <w:rFonts w:asciiTheme="majorBidi" w:hAnsiTheme="majorBidi" w:cstheme="majorBidi"/>
                <w:sz w:val="24"/>
                <w:szCs w:val="24"/>
              </w:rPr>
              <w:t xml:space="preserve">100 </w:t>
            </w:r>
          </w:p>
        </w:tc>
      </w:tr>
    </w:tbl>
    <w:p w:rsidR="004E4AA4" w:rsidRPr="007F0EE7" w:rsidRDefault="004E4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b/>
          <w:sz w:val="24"/>
          <w:szCs w:val="24"/>
        </w:rPr>
      </w:pPr>
    </w:p>
    <w:p w:rsidR="00CE4D08" w:rsidRPr="007F0EE7" w:rsidRDefault="00CE4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Bidi" w:hAnsiTheme="majorBidi" w:cstheme="majorBidi"/>
          <w:sz w:val="24"/>
          <w:szCs w:val="24"/>
        </w:rPr>
      </w:pPr>
    </w:p>
    <w:p w:rsidR="00C4350D" w:rsidRPr="007F0EE7" w:rsidRDefault="00C4350D" w:rsidP="00E2390E">
      <w:pPr>
        <w:autoSpaceDE w:val="0"/>
        <w:autoSpaceDN w:val="0"/>
        <w:adjustRightInd w:val="0"/>
        <w:rPr>
          <w:rFonts w:asciiTheme="majorBidi" w:hAnsiTheme="majorBidi" w:cstheme="majorBidi"/>
          <w:sz w:val="24"/>
          <w:szCs w:val="24"/>
          <w:lang w:bidi="he-IL"/>
        </w:rPr>
      </w:pPr>
    </w:p>
    <w:sectPr w:rsidR="00C4350D" w:rsidRPr="007F0EE7" w:rsidSect="00B13F22">
      <w:footerReference w:type="default" r:id="rId8"/>
      <w:type w:val="continuous"/>
      <w:pgSz w:w="12240" w:h="15840"/>
      <w:pgMar w:top="1440" w:right="1440" w:bottom="1440" w:left="1440" w:header="1440" w:footer="100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F4D" w:rsidRDefault="00C32F4D">
      <w:r>
        <w:separator/>
      </w:r>
    </w:p>
  </w:endnote>
  <w:endnote w:type="continuationSeparator" w:id="1">
    <w:p w:rsidR="00C32F4D" w:rsidRDefault="00C32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47" w:rsidRDefault="001F0947">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F4D" w:rsidRDefault="00C32F4D">
      <w:r>
        <w:separator/>
      </w:r>
    </w:p>
  </w:footnote>
  <w:footnote w:type="continuationSeparator" w:id="1">
    <w:p w:rsidR="00C32F4D" w:rsidRDefault="00C32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AF9"/>
    <w:multiLevelType w:val="hybridMultilevel"/>
    <w:tmpl w:val="8EFA710E"/>
    <w:lvl w:ilvl="0" w:tplc="BAE6ADAE">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FAD0C62"/>
    <w:multiLevelType w:val="hybridMultilevel"/>
    <w:tmpl w:val="4AEC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135D8"/>
    <w:multiLevelType w:val="hybridMultilevel"/>
    <w:tmpl w:val="8550CF7A"/>
    <w:lvl w:ilvl="0" w:tplc="EF10EA42">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C13AA2"/>
    <w:multiLevelType w:val="hybridMultilevel"/>
    <w:tmpl w:val="3E349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A26CB"/>
    <w:multiLevelType w:val="hybridMultilevel"/>
    <w:tmpl w:val="BC801B60"/>
    <w:lvl w:ilvl="0" w:tplc="619E7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2BE1AF3"/>
    <w:multiLevelType w:val="hybridMultilevel"/>
    <w:tmpl w:val="A704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11D05"/>
    <w:multiLevelType w:val="hybridMultilevel"/>
    <w:tmpl w:val="1602894C"/>
    <w:lvl w:ilvl="0" w:tplc="04090005">
      <w:start w:val="1"/>
      <w:numFmt w:val="bullet"/>
      <w:lvlText w:val=""/>
      <w:lvlJc w:val="left"/>
      <w:pPr>
        <w:ind w:left="720" w:hanging="360"/>
      </w:pPr>
      <w:rPr>
        <w:rFonts w:ascii="Wingdings" w:hAnsi="Wingdings" w:hint="default"/>
      </w:rPr>
    </w:lvl>
    <w:lvl w:ilvl="1" w:tplc="138A107C">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F2D16"/>
    <w:multiLevelType w:val="hybridMultilevel"/>
    <w:tmpl w:val="A63CD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460DE"/>
    <w:multiLevelType w:val="hybridMultilevel"/>
    <w:tmpl w:val="2354D1E8"/>
    <w:lvl w:ilvl="0" w:tplc="A864A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2166F"/>
    <w:multiLevelType w:val="hybridMultilevel"/>
    <w:tmpl w:val="43CE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672C0"/>
    <w:multiLevelType w:val="hybridMultilevel"/>
    <w:tmpl w:val="A704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4781F"/>
    <w:multiLevelType w:val="hybridMultilevel"/>
    <w:tmpl w:val="02363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067BE"/>
    <w:multiLevelType w:val="hybridMultilevel"/>
    <w:tmpl w:val="48240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416FD"/>
    <w:multiLevelType w:val="hybridMultilevel"/>
    <w:tmpl w:val="6B74DC4E"/>
    <w:lvl w:ilvl="0" w:tplc="3E70C74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54D074EF"/>
    <w:multiLevelType w:val="hybridMultilevel"/>
    <w:tmpl w:val="98E2B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C0507C"/>
    <w:multiLevelType w:val="hybridMultilevel"/>
    <w:tmpl w:val="F746B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3516C6"/>
    <w:multiLevelType w:val="hybridMultilevel"/>
    <w:tmpl w:val="EBF0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F1DCE"/>
    <w:multiLevelType w:val="hybridMultilevel"/>
    <w:tmpl w:val="74460F8C"/>
    <w:lvl w:ilvl="0" w:tplc="15861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3B4B76"/>
    <w:multiLevelType w:val="hybridMultilevel"/>
    <w:tmpl w:val="400465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7964C6"/>
    <w:multiLevelType w:val="hybridMultilevel"/>
    <w:tmpl w:val="BC70B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625EF"/>
    <w:multiLevelType w:val="hybridMultilevel"/>
    <w:tmpl w:val="A704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7"/>
  </w:num>
  <w:num w:numId="5">
    <w:abstractNumId w:val="15"/>
  </w:num>
  <w:num w:numId="6">
    <w:abstractNumId w:val="2"/>
  </w:num>
  <w:num w:numId="7">
    <w:abstractNumId w:val="16"/>
  </w:num>
  <w:num w:numId="8">
    <w:abstractNumId w:val="9"/>
  </w:num>
  <w:num w:numId="9">
    <w:abstractNumId w:val="10"/>
  </w:num>
  <w:num w:numId="10">
    <w:abstractNumId w:val="5"/>
  </w:num>
  <w:num w:numId="11">
    <w:abstractNumId w:val="20"/>
  </w:num>
  <w:num w:numId="12">
    <w:abstractNumId w:val="1"/>
  </w:num>
  <w:num w:numId="13">
    <w:abstractNumId w:val="19"/>
  </w:num>
  <w:num w:numId="14">
    <w:abstractNumId w:val="11"/>
  </w:num>
  <w:num w:numId="15">
    <w:abstractNumId w:val="8"/>
  </w:num>
  <w:num w:numId="16">
    <w:abstractNumId w:val="3"/>
  </w:num>
  <w:num w:numId="17">
    <w:abstractNumId w:val="18"/>
  </w:num>
  <w:num w:numId="18">
    <w:abstractNumId w:val="7"/>
  </w:num>
  <w:num w:numId="19">
    <w:abstractNumId w:val="13"/>
  </w:num>
  <w:num w:numId="20">
    <w:abstractNumId w:val="1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stylePaneFormatFilter w:val="3F01"/>
  <w:defaultTabStop w:val="720"/>
  <w:hyphenationZone w:val="36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9C67B4"/>
    <w:rsid w:val="00023854"/>
    <w:rsid w:val="00035EAF"/>
    <w:rsid w:val="00036649"/>
    <w:rsid w:val="000416AA"/>
    <w:rsid w:val="00043424"/>
    <w:rsid w:val="0004591D"/>
    <w:rsid w:val="000478B5"/>
    <w:rsid w:val="000511A8"/>
    <w:rsid w:val="00064710"/>
    <w:rsid w:val="00072FFA"/>
    <w:rsid w:val="000741F9"/>
    <w:rsid w:val="0009085C"/>
    <w:rsid w:val="00091E06"/>
    <w:rsid w:val="000A12A8"/>
    <w:rsid w:val="000B582E"/>
    <w:rsid w:val="000D5F84"/>
    <w:rsid w:val="0010619A"/>
    <w:rsid w:val="0011184C"/>
    <w:rsid w:val="00123B22"/>
    <w:rsid w:val="00124C69"/>
    <w:rsid w:val="00124D03"/>
    <w:rsid w:val="001275BD"/>
    <w:rsid w:val="00142A09"/>
    <w:rsid w:val="00147958"/>
    <w:rsid w:val="00150358"/>
    <w:rsid w:val="00150ABE"/>
    <w:rsid w:val="001615F0"/>
    <w:rsid w:val="0017181C"/>
    <w:rsid w:val="00174A38"/>
    <w:rsid w:val="00177DF6"/>
    <w:rsid w:val="001A2608"/>
    <w:rsid w:val="001D0E50"/>
    <w:rsid w:val="001D309D"/>
    <w:rsid w:val="001D4960"/>
    <w:rsid w:val="001E0C11"/>
    <w:rsid w:val="001F04FF"/>
    <w:rsid w:val="001F0947"/>
    <w:rsid w:val="002009C1"/>
    <w:rsid w:val="00213D53"/>
    <w:rsid w:val="00215462"/>
    <w:rsid w:val="0024035D"/>
    <w:rsid w:val="002608C1"/>
    <w:rsid w:val="00260AB0"/>
    <w:rsid w:val="00277F27"/>
    <w:rsid w:val="00280DF3"/>
    <w:rsid w:val="0028212F"/>
    <w:rsid w:val="00285134"/>
    <w:rsid w:val="00290944"/>
    <w:rsid w:val="00290FBD"/>
    <w:rsid w:val="00294142"/>
    <w:rsid w:val="00297EC5"/>
    <w:rsid w:val="002A41FA"/>
    <w:rsid w:val="002B1450"/>
    <w:rsid w:val="002C21CF"/>
    <w:rsid w:val="002C32E7"/>
    <w:rsid w:val="002C479C"/>
    <w:rsid w:val="002D27AA"/>
    <w:rsid w:val="002E063B"/>
    <w:rsid w:val="002E7FCA"/>
    <w:rsid w:val="00306998"/>
    <w:rsid w:val="00310299"/>
    <w:rsid w:val="00316D9D"/>
    <w:rsid w:val="00322E78"/>
    <w:rsid w:val="003376E5"/>
    <w:rsid w:val="0034322D"/>
    <w:rsid w:val="003451DB"/>
    <w:rsid w:val="003560BE"/>
    <w:rsid w:val="003634FB"/>
    <w:rsid w:val="00387547"/>
    <w:rsid w:val="0039518E"/>
    <w:rsid w:val="003A1206"/>
    <w:rsid w:val="003A3E21"/>
    <w:rsid w:val="003B596F"/>
    <w:rsid w:val="003C6CBF"/>
    <w:rsid w:val="003D009B"/>
    <w:rsid w:val="003D1702"/>
    <w:rsid w:val="003D4C9A"/>
    <w:rsid w:val="003D61BE"/>
    <w:rsid w:val="003D717D"/>
    <w:rsid w:val="003D7355"/>
    <w:rsid w:val="003E5312"/>
    <w:rsid w:val="003E7544"/>
    <w:rsid w:val="00407BBF"/>
    <w:rsid w:val="0041784D"/>
    <w:rsid w:val="0042149E"/>
    <w:rsid w:val="00423875"/>
    <w:rsid w:val="0043154F"/>
    <w:rsid w:val="00442F47"/>
    <w:rsid w:val="00444365"/>
    <w:rsid w:val="00445632"/>
    <w:rsid w:val="0045680C"/>
    <w:rsid w:val="004571AB"/>
    <w:rsid w:val="0045742D"/>
    <w:rsid w:val="004718E4"/>
    <w:rsid w:val="0048554B"/>
    <w:rsid w:val="0048745C"/>
    <w:rsid w:val="004A2A67"/>
    <w:rsid w:val="004B5035"/>
    <w:rsid w:val="004B5E71"/>
    <w:rsid w:val="004C7EBC"/>
    <w:rsid w:val="004D20AF"/>
    <w:rsid w:val="004D5600"/>
    <w:rsid w:val="004D6BC2"/>
    <w:rsid w:val="004E4AA4"/>
    <w:rsid w:val="004F6E1D"/>
    <w:rsid w:val="00502A3C"/>
    <w:rsid w:val="005053B8"/>
    <w:rsid w:val="005061B4"/>
    <w:rsid w:val="005223C8"/>
    <w:rsid w:val="00532287"/>
    <w:rsid w:val="00533E7D"/>
    <w:rsid w:val="0053692A"/>
    <w:rsid w:val="005467A4"/>
    <w:rsid w:val="00564213"/>
    <w:rsid w:val="00567FCC"/>
    <w:rsid w:val="00571171"/>
    <w:rsid w:val="0057226A"/>
    <w:rsid w:val="0059308E"/>
    <w:rsid w:val="005961AE"/>
    <w:rsid w:val="005A6934"/>
    <w:rsid w:val="005B1250"/>
    <w:rsid w:val="005B7AF4"/>
    <w:rsid w:val="005D7FDE"/>
    <w:rsid w:val="005F648F"/>
    <w:rsid w:val="0061281F"/>
    <w:rsid w:val="00621984"/>
    <w:rsid w:val="006337F2"/>
    <w:rsid w:val="006508E1"/>
    <w:rsid w:val="00651FBE"/>
    <w:rsid w:val="00652287"/>
    <w:rsid w:val="00654823"/>
    <w:rsid w:val="0065728D"/>
    <w:rsid w:val="006760E3"/>
    <w:rsid w:val="00681FD5"/>
    <w:rsid w:val="00683CF8"/>
    <w:rsid w:val="0069282C"/>
    <w:rsid w:val="006935FC"/>
    <w:rsid w:val="006940D0"/>
    <w:rsid w:val="006A1674"/>
    <w:rsid w:val="006A33CE"/>
    <w:rsid w:val="006A65BC"/>
    <w:rsid w:val="006B1E15"/>
    <w:rsid w:val="006B2779"/>
    <w:rsid w:val="006B37C8"/>
    <w:rsid w:val="006B50DB"/>
    <w:rsid w:val="006D4724"/>
    <w:rsid w:val="006D6A00"/>
    <w:rsid w:val="006E2632"/>
    <w:rsid w:val="007004BF"/>
    <w:rsid w:val="00701ED0"/>
    <w:rsid w:val="00702660"/>
    <w:rsid w:val="00711177"/>
    <w:rsid w:val="00712277"/>
    <w:rsid w:val="0071253F"/>
    <w:rsid w:val="00714581"/>
    <w:rsid w:val="00716622"/>
    <w:rsid w:val="007304CD"/>
    <w:rsid w:val="007518F4"/>
    <w:rsid w:val="007528FC"/>
    <w:rsid w:val="0076572F"/>
    <w:rsid w:val="00782879"/>
    <w:rsid w:val="00792618"/>
    <w:rsid w:val="007A6FEB"/>
    <w:rsid w:val="007A7238"/>
    <w:rsid w:val="007C0F12"/>
    <w:rsid w:val="007D00C8"/>
    <w:rsid w:val="007D0734"/>
    <w:rsid w:val="007D777E"/>
    <w:rsid w:val="007E0A4C"/>
    <w:rsid w:val="007E2590"/>
    <w:rsid w:val="007F0EE7"/>
    <w:rsid w:val="008158B8"/>
    <w:rsid w:val="008164F5"/>
    <w:rsid w:val="00825CA5"/>
    <w:rsid w:val="00833BB9"/>
    <w:rsid w:val="00852220"/>
    <w:rsid w:val="00852F06"/>
    <w:rsid w:val="00856D9D"/>
    <w:rsid w:val="00856E34"/>
    <w:rsid w:val="00860491"/>
    <w:rsid w:val="0086687A"/>
    <w:rsid w:val="008854EA"/>
    <w:rsid w:val="00887436"/>
    <w:rsid w:val="008963B8"/>
    <w:rsid w:val="008A2353"/>
    <w:rsid w:val="008A24B1"/>
    <w:rsid w:val="008A5FCA"/>
    <w:rsid w:val="008A7BD0"/>
    <w:rsid w:val="008C20C4"/>
    <w:rsid w:val="008C6619"/>
    <w:rsid w:val="008D12FB"/>
    <w:rsid w:val="008D7641"/>
    <w:rsid w:val="008E0115"/>
    <w:rsid w:val="008E19FA"/>
    <w:rsid w:val="008E434C"/>
    <w:rsid w:val="008F1746"/>
    <w:rsid w:val="008F4040"/>
    <w:rsid w:val="008F5CB8"/>
    <w:rsid w:val="008F7BDA"/>
    <w:rsid w:val="00906380"/>
    <w:rsid w:val="00915511"/>
    <w:rsid w:val="009340D8"/>
    <w:rsid w:val="00943761"/>
    <w:rsid w:val="009451BA"/>
    <w:rsid w:val="009509B4"/>
    <w:rsid w:val="00951A4C"/>
    <w:rsid w:val="00953017"/>
    <w:rsid w:val="00953BA4"/>
    <w:rsid w:val="0095670C"/>
    <w:rsid w:val="0096465F"/>
    <w:rsid w:val="009A001E"/>
    <w:rsid w:val="009A5F2C"/>
    <w:rsid w:val="009A7789"/>
    <w:rsid w:val="009B265F"/>
    <w:rsid w:val="009C1E19"/>
    <w:rsid w:val="009C5D5B"/>
    <w:rsid w:val="009C67B4"/>
    <w:rsid w:val="009D64C1"/>
    <w:rsid w:val="009D7187"/>
    <w:rsid w:val="009E3261"/>
    <w:rsid w:val="009F0B53"/>
    <w:rsid w:val="00A0149A"/>
    <w:rsid w:val="00A055A5"/>
    <w:rsid w:val="00A20F45"/>
    <w:rsid w:val="00A24F48"/>
    <w:rsid w:val="00A411AA"/>
    <w:rsid w:val="00A6293F"/>
    <w:rsid w:val="00A83DA5"/>
    <w:rsid w:val="00AA4E1D"/>
    <w:rsid w:val="00AA64FD"/>
    <w:rsid w:val="00AD684E"/>
    <w:rsid w:val="00AE461D"/>
    <w:rsid w:val="00B06262"/>
    <w:rsid w:val="00B075F1"/>
    <w:rsid w:val="00B124C7"/>
    <w:rsid w:val="00B13F22"/>
    <w:rsid w:val="00B170CC"/>
    <w:rsid w:val="00B204BA"/>
    <w:rsid w:val="00B30387"/>
    <w:rsid w:val="00B40357"/>
    <w:rsid w:val="00B42A6C"/>
    <w:rsid w:val="00B458C8"/>
    <w:rsid w:val="00B55B79"/>
    <w:rsid w:val="00B8072A"/>
    <w:rsid w:val="00B93576"/>
    <w:rsid w:val="00B97F79"/>
    <w:rsid w:val="00BA2F07"/>
    <w:rsid w:val="00BA62C6"/>
    <w:rsid w:val="00BB4347"/>
    <w:rsid w:val="00BB5D82"/>
    <w:rsid w:val="00BB6C50"/>
    <w:rsid w:val="00BE7157"/>
    <w:rsid w:val="00C03147"/>
    <w:rsid w:val="00C32F4D"/>
    <w:rsid w:val="00C36707"/>
    <w:rsid w:val="00C403B1"/>
    <w:rsid w:val="00C4350D"/>
    <w:rsid w:val="00C51C4A"/>
    <w:rsid w:val="00C539AB"/>
    <w:rsid w:val="00C64C7E"/>
    <w:rsid w:val="00C73F9D"/>
    <w:rsid w:val="00C762A6"/>
    <w:rsid w:val="00CA1946"/>
    <w:rsid w:val="00CB0D79"/>
    <w:rsid w:val="00CB1FED"/>
    <w:rsid w:val="00CB5691"/>
    <w:rsid w:val="00CC5BE9"/>
    <w:rsid w:val="00CC711A"/>
    <w:rsid w:val="00CE4D08"/>
    <w:rsid w:val="00D005DE"/>
    <w:rsid w:val="00D00CBC"/>
    <w:rsid w:val="00D01074"/>
    <w:rsid w:val="00D3666F"/>
    <w:rsid w:val="00D42334"/>
    <w:rsid w:val="00D51D3C"/>
    <w:rsid w:val="00DA0805"/>
    <w:rsid w:val="00DA4BA5"/>
    <w:rsid w:val="00DB469D"/>
    <w:rsid w:val="00DB5DC0"/>
    <w:rsid w:val="00DD50B9"/>
    <w:rsid w:val="00DE30F7"/>
    <w:rsid w:val="00DF4FD9"/>
    <w:rsid w:val="00DF5C41"/>
    <w:rsid w:val="00E00C56"/>
    <w:rsid w:val="00E1006E"/>
    <w:rsid w:val="00E13806"/>
    <w:rsid w:val="00E22264"/>
    <w:rsid w:val="00E2390E"/>
    <w:rsid w:val="00E23AEA"/>
    <w:rsid w:val="00E2583E"/>
    <w:rsid w:val="00E26626"/>
    <w:rsid w:val="00E30BD4"/>
    <w:rsid w:val="00E447A4"/>
    <w:rsid w:val="00E44EA5"/>
    <w:rsid w:val="00E55AD3"/>
    <w:rsid w:val="00E56FA8"/>
    <w:rsid w:val="00E60AD1"/>
    <w:rsid w:val="00E60B18"/>
    <w:rsid w:val="00E67C06"/>
    <w:rsid w:val="00E73DFB"/>
    <w:rsid w:val="00E763C3"/>
    <w:rsid w:val="00E97DDB"/>
    <w:rsid w:val="00EA0253"/>
    <w:rsid w:val="00EA146C"/>
    <w:rsid w:val="00EA21FA"/>
    <w:rsid w:val="00EB600B"/>
    <w:rsid w:val="00EC2FF0"/>
    <w:rsid w:val="00EC4DBB"/>
    <w:rsid w:val="00EE0D82"/>
    <w:rsid w:val="00EE5DCE"/>
    <w:rsid w:val="00EE7AE3"/>
    <w:rsid w:val="00EF6A4E"/>
    <w:rsid w:val="00F003A1"/>
    <w:rsid w:val="00F025E9"/>
    <w:rsid w:val="00F106ED"/>
    <w:rsid w:val="00F2385A"/>
    <w:rsid w:val="00F276BC"/>
    <w:rsid w:val="00F42794"/>
    <w:rsid w:val="00F52F67"/>
    <w:rsid w:val="00F655A4"/>
    <w:rsid w:val="00F7264D"/>
    <w:rsid w:val="00F74351"/>
    <w:rsid w:val="00F77BB8"/>
    <w:rsid w:val="00FA0988"/>
    <w:rsid w:val="00FB3B32"/>
    <w:rsid w:val="00FD2C37"/>
    <w:rsid w:val="00FD61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C1"/>
    <w:rPr>
      <w:rFonts w:ascii="Times New Roman" w:hAnsi="Times New Roman"/>
    </w:rPr>
  </w:style>
  <w:style w:type="paragraph" w:styleId="Heading1">
    <w:name w:val="heading 1"/>
    <w:basedOn w:val="Normal"/>
    <w:next w:val="Normal"/>
    <w:link w:val="Heading1Char"/>
    <w:qFormat/>
    <w:rsid w:val="00A83DA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64C1"/>
    <w:pPr>
      <w:tabs>
        <w:tab w:val="center" w:pos="4320"/>
        <w:tab w:val="right" w:pos="8640"/>
      </w:tabs>
    </w:pPr>
  </w:style>
  <w:style w:type="paragraph" w:styleId="Header">
    <w:name w:val="header"/>
    <w:basedOn w:val="Normal"/>
    <w:rsid w:val="009D64C1"/>
    <w:pPr>
      <w:tabs>
        <w:tab w:val="center" w:pos="4320"/>
        <w:tab w:val="right" w:pos="8640"/>
      </w:tabs>
    </w:pPr>
  </w:style>
  <w:style w:type="paragraph" w:customStyle="1" w:styleId="Quick1">
    <w:name w:val="Quick 1."/>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Pr>
      <w:rFonts w:ascii="Times New Roman" w:hAnsi="Times New Roman"/>
      <w:sz w:val="24"/>
    </w:rPr>
  </w:style>
  <w:style w:type="paragraph" w:customStyle="1" w:styleId="Quicka">
    <w:name w:val="Quick a."/>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pPr>
    <w:rPr>
      <w:rFonts w:ascii="Times New Roman" w:hAnsi="Times New Roman"/>
      <w:sz w:val="24"/>
    </w:rPr>
  </w:style>
  <w:style w:type="paragraph" w:customStyle="1" w:styleId="Level1">
    <w:name w:val="Level 1"/>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pPr>
    <w:rPr>
      <w:rFonts w:ascii="Times New Roman" w:hAnsi="Times New Roman"/>
      <w:sz w:val="24"/>
    </w:rPr>
  </w:style>
  <w:style w:type="paragraph" w:customStyle="1" w:styleId="level2">
    <w:name w:val="_level2"/>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pPr>
    <w:rPr>
      <w:rFonts w:ascii="Times New Roman" w:hAnsi="Times New Roman"/>
      <w:sz w:val="24"/>
    </w:rPr>
  </w:style>
  <w:style w:type="paragraph" w:customStyle="1" w:styleId="level3">
    <w:name w:val="_level3"/>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pPr>
    <w:rPr>
      <w:rFonts w:ascii="Times New Roman" w:hAnsi="Times New Roman"/>
      <w:sz w:val="24"/>
    </w:rPr>
  </w:style>
  <w:style w:type="paragraph" w:customStyle="1" w:styleId="level4">
    <w:name w:val="_level4"/>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Pr>
      <w:rFonts w:ascii="Times New Roman" w:hAnsi="Times New Roman"/>
      <w:sz w:val="24"/>
    </w:rPr>
  </w:style>
  <w:style w:type="paragraph" w:customStyle="1" w:styleId="level5">
    <w:name w:val="_level5"/>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jc w:val="both"/>
    </w:pPr>
    <w:rPr>
      <w:rFonts w:ascii="Times New Roman" w:hAnsi="Times New Roman"/>
      <w:sz w:val="24"/>
    </w:rPr>
  </w:style>
  <w:style w:type="paragraph" w:customStyle="1" w:styleId="level6">
    <w:name w:val="_level6"/>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rPr>
      <w:rFonts w:ascii="Times New Roman" w:hAnsi="Times New Roman"/>
      <w:sz w:val="24"/>
    </w:rPr>
  </w:style>
  <w:style w:type="paragraph" w:customStyle="1" w:styleId="level7">
    <w:name w:val="_level7"/>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jc w:val="both"/>
    </w:pPr>
    <w:rPr>
      <w:rFonts w:ascii="Times New Roman" w:hAnsi="Times New Roman"/>
      <w:sz w:val="24"/>
    </w:rPr>
  </w:style>
  <w:style w:type="paragraph" w:customStyle="1" w:styleId="level8">
    <w:name w:val="_level8"/>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jc w:val="both"/>
    </w:pPr>
    <w:rPr>
      <w:rFonts w:ascii="Times New Roman" w:hAnsi="Times New Roman"/>
      <w:sz w:val="24"/>
    </w:rPr>
  </w:style>
  <w:style w:type="paragraph" w:customStyle="1" w:styleId="Level9">
    <w:name w:val="Level 9"/>
    <w:rsid w:val="009D64C1"/>
    <w:pPr>
      <w:ind w:left="-1440"/>
      <w:jc w:val="both"/>
    </w:pPr>
    <w:rPr>
      <w:rFonts w:ascii="Times New Roman" w:hAnsi="Times New Roman"/>
      <w:b/>
      <w:sz w:val="24"/>
    </w:rPr>
  </w:style>
  <w:style w:type="paragraph" w:customStyle="1" w:styleId="Level11">
    <w:name w:val="Level 11"/>
    <w:rsid w:val="009D64C1"/>
    <w:pPr>
      <w:ind w:left="-1440"/>
      <w:jc w:val="both"/>
    </w:pPr>
    <w:rPr>
      <w:rFonts w:ascii="Times New Roman" w:hAnsi="Times New Roman"/>
      <w:sz w:val="24"/>
    </w:rPr>
  </w:style>
  <w:style w:type="paragraph" w:customStyle="1" w:styleId="Level20">
    <w:name w:val="Level 2"/>
    <w:rsid w:val="009D64C1"/>
    <w:pPr>
      <w:ind w:left="-1440"/>
      <w:jc w:val="both"/>
    </w:pPr>
    <w:rPr>
      <w:rFonts w:ascii="Times New Roman" w:hAnsi="Times New Roman"/>
      <w:sz w:val="24"/>
    </w:rPr>
  </w:style>
  <w:style w:type="paragraph" w:customStyle="1" w:styleId="Level30">
    <w:name w:val="Level 3"/>
    <w:rsid w:val="009D64C1"/>
    <w:pPr>
      <w:ind w:left="-1440"/>
      <w:jc w:val="both"/>
    </w:pPr>
    <w:rPr>
      <w:rFonts w:ascii="Times New Roman" w:hAnsi="Times New Roman"/>
      <w:sz w:val="24"/>
    </w:rPr>
  </w:style>
  <w:style w:type="paragraph" w:customStyle="1" w:styleId="Level40">
    <w:name w:val="Level 4"/>
    <w:rsid w:val="009D64C1"/>
    <w:pPr>
      <w:ind w:left="-1440"/>
      <w:jc w:val="both"/>
    </w:pPr>
    <w:rPr>
      <w:rFonts w:ascii="Times New Roman" w:hAnsi="Times New Roman"/>
      <w:sz w:val="24"/>
    </w:rPr>
  </w:style>
  <w:style w:type="paragraph" w:customStyle="1" w:styleId="Level50">
    <w:name w:val="Level 5"/>
    <w:rsid w:val="009D64C1"/>
    <w:pPr>
      <w:ind w:left="-1440"/>
      <w:jc w:val="both"/>
    </w:pPr>
    <w:rPr>
      <w:rFonts w:ascii="Times New Roman" w:hAnsi="Times New Roman"/>
      <w:sz w:val="24"/>
    </w:rPr>
  </w:style>
  <w:style w:type="paragraph" w:customStyle="1" w:styleId="Level60">
    <w:name w:val="Level 6"/>
    <w:rsid w:val="009D64C1"/>
    <w:pPr>
      <w:ind w:left="-1440"/>
      <w:jc w:val="both"/>
    </w:pPr>
    <w:rPr>
      <w:rFonts w:ascii="Times New Roman" w:hAnsi="Times New Roman"/>
      <w:sz w:val="24"/>
    </w:rPr>
  </w:style>
  <w:style w:type="paragraph" w:customStyle="1" w:styleId="Level70">
    <w:name w:val="Level 7"/>
    <w:rsid w:val="009D64C1"/>
    <w:pPr>
      <w:ind w:left="-1440"/>
      <w:jc w:val="both"/>
    </w:pPr>
    <w:rPr>
      <w:rFonts w:ascii="Times New Roman" w:hAnsi="Times New Roman"/>
      <w:sz w:val="24"/>
    </w:rPr>
  </w:style>
  <w:style w:type="paragraph" w:customStyle="1" w:styleId="Level80">
    <w:name w:val="Level 8"/>
    <w:rsid w:val="009D64C1"/>
    <w:pPr>
      <w:ind w:left="-1440"/>
      <w:jc w:val="both"/>
    </w:pPr>
    <w:rPr>
      <w:rFonts w:ascii="Times New Roman" w:hAnsi="Times New Roman"/>
      <w:sz w:val="24"/>
    </w:rPr>
  </w:style>
  <w:style w:type="paragraph" w:customStyle="1" w:styleId="level10">
    <w:name w:val="_level1"/>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rPr>
      <w:rFonts w:ascii="Times New Roman" w:hAnsi="Times New Roman"/>
      <w:sz w:val="24"/>
    </w:rPr>
  </w:style>
  <w:style w:type="paragraph" w:customStyle="1" w:styleId="level90">
    <w:name w:val="_level9"/>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jc w:val="both"/>
    </w:pPr>
    <w:rPr>
      <w:rFonts w:ascii="Times New Roman" w:hAnsi="Times New Roman"/>
      <w:sz w:val="24"/>
    </w:rPr>
  </w:style>
  <w:style w:type="paragraph" w:customStyle="1" w:styleId="levsl1">
    <w:name w:val="_levsl1"/>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rPr>
      <w:rFonts w:ascii="Times New Roman" w:hAnsi="Times New Roman"/>
      <w:sz w:val="24"/>
    </w:rPr>
  </w:style>
  <w:style w:type="paragraph" w:customStyle="1" w:styleId="levsl2">
    <w:name w:val="_levsl2"/>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pPr>
    <w:rPr>
      <w:rFonts w:ascii="Times New Roman" w:hAnsi="Times New Roman"/>
      <w:sz w:val="24"/>
    </w:rPr>
  </w:style>
  <w:style w:type="paragraph" w:customStyle="1" w:styleId="levsl3">
    <w:name w:val="_levsl3"/>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pPr>
    <w:rPr>
      <w:rFonts w:ascii="Times New Roman" w:hAnsi="Times New Roman"/>
      <w:sz w:val="24"/>
    </w:rPr>
  </w:style>
  <w:style w:type="paragraph" w:customStyle="1" w:styleId="levsl4">
    <w:name w:val="_levsl4"/>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Pr>
      <w:rFonts w:ascii="Times New Roman" w:hAnsi="Times New Roman"/>
      <w:sz w:val="24"/>
    </w:rPr>
  </w:style>
  <w:style w:type="paragraph" w:customStyle="1" w:styleId="levsl5">
    <w:name w:val="_levsl5"/>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jc w:val="both"/>
    </w:pPr>
    <w:rPr>
      <w:rFonts w:ascii="Times New Roman" w:hAnsi="Times New Roman"/>
      <w:sz w:val="24"/>
    </w:rPr>
  </w:style>
  <w:style w:type="paragraph" w:customStyle="1" w:styleId="levsl6">
    <w:name w:val="_levsl6"/>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rPr>
      <w:rFonts w:ascii="Times New Roman" w:hAnsi="Times New Roman"/>
      <w:sz w:val="24"/>
    </w:rPr>
  </w:style>
  <w:style w:type="paragraph" w:customStyle="1" w:styleId="levsl7">
    <w:name w:val="_levsl7"/>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jc w:val="both"/>
    </w:pPr>
    <w:rPr>
      <w:rFonts w:ascii="Times New Roman" w:hAnsi="Times New Roman"/>
      <w:sz w:val="24"/>
    </w:rPr>
  </w:style>
  <w:style w:type="paragraph" w:customStyle="1" w:styleId="levsl8">
    <w:name w:val="_levsl8"/>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jc w:val="both"/>
    </w:pPr>
    <w:rPr>
      <w:rFonts w:ascii="Times New Roman" w:hAnsi="Times New Roman"/>
      <w:sz w:val="24"/>
    </w:rPr>
  </w:style>
  <w:style w:type="paragraph" w:customStyle="1" w:styleId="levsl9">
    <w:name w:val="_levsl9"/>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jc w:val="both"/>
    </w:pPr>
    <w:rPr>
      <w:rFonts w:ascii="Times New Roman" w:hAnsi="Times New Roman"/>
      <w:sz w:val="24"/>
    </w:rPr>
  </w:style>
  <w:style w:type="paragraph" w:customStyle="1" w:styleId="levnl1">
    <w:name w:val="_levnl1"/>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pPr>
    <w:rPr>
      <w:rFonts w:ascii="Times New Roman" w:hAnsi="Times New Roman"/>
      <w:sz w:val="24"/>
    </w:rPr>
  </w:style>
  <w:style w:type="paragraph" w:customStyle="1" w:styleId="levnl2">
    <w:name w:val="_levnl2"/>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jc w:val="both"/>
    </w:pPr>
    <w:rPr>
      <w:rFonts w:ascii="Times New Roman" w:hAnsi="Times New Roman"/>
      <w:sz w:val="24"/>
    </w:rPr>
  </w:style>
  <w:style w:type="paragraph" w:customStyle="1" w:styleId="levnl3">
    <w:name w:val="_levnl3"/>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jc w:val="both"/>
    </w:pPr>
    <w:rPr>
      <w:rFonts w:ascii="Times New Roman" w:hAnsi="Times New Roman"/>
      <w:sz w:val="24"/>
    </w:rPr>
  </w:style>
  <w:style w:type="paragraph" w:customStyle="1" w:styleId="levnl4">
    <w:name w:val="_levnl4"/>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rPr>
      <w:rFonts w:ascii="Times New Roman" w:hAnsi="Times New Roman"/>
      <w:sz w:val="24"/>
    </w:rPr>
  </w:style>
  <w:style w:type="paragraph" w:customStyle="1" w:styleId="levnl5">
    <w:name w:val="_levnl5"/>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jc w:val="both"/>
    </w:pPr>
    <w:rPr>
      <w:rFonts w:ascii="Times New Roman" w:hAnsi="Times New Roman"/>
      <w:sz w:val="24"/>
    </w:rPr>
  </w:style>
  <w:style w:type="paragraph" w:customStyle="1" w:styleId="levnl6">
    <w:name w:val="_levnl6"/>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rPr>
      <w:rFonts w:ascii="Times New Roman" w:hAnsi="Times New Roman"/>
      <w:sz w:val="24"/>
    </w:rPr>
  </w:style>
  <w:style w:type="paragraph" w:customStyle="1" w:styleId="levnl7">
    <w:name w:val="_levnl7"/>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jc w:val="both"/>
    </w:pPr>
    <w:rPr>
      <w:rFonts w:ascii="Times New Roman" w:hAnsi="Times New Roman"/>
      <w:sz w:val="24"/>
    </w:rPr>
  </w:style>
  <w:style w:type="paragraph" w:customStyle="1" w:styleId="levnl8">
    <w:name w:val="_levnl8"/>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jc w:val="both"/>
    </w:pPr>
    <w:rPr>
      <w:rFonts w:ascii="Times New Roman" w:hAnsi="Times New Roman"/>
      <w:sz w:val="24"/>
    </w:rPr>
  </w:style>
  <w:style w:type="paragraph" w:customStyle="1" w:styleId="levnl9">
    <w:name w:val="_levnl9"/>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jc w:val="both"/>
    </w:pPr>
    <w:rPr>
      <w:rFonts w:ascii="Times New Roman" w:hAnsi="Times New Roman"/>
      <w:sz w:val="24"/>
    </w:rPr>
  </w:style>
  <w:style w:type="paragraph" w:styleId="BodyText">
    <w:name w:val="Body Text"/>
    <w:basedOn w:val="Normal"/>
    <w:rsid w:val="009D64C1"/>
    <w:pPr>
      <w:jc w:val="both"/>
    </w:pPr>
    <w:rPr>
      <w:sz w:val="24"/>
    </w:rPr>
  </w:style>
  <w:style w:type="paragraph" w:styleId="BodyText2">
    <w:name w:val="Body Text 2"/>
    <w:basedOn w:val="Normal"/>
    <w:rsid w:val="009D64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sz w:val="24"/>
    </w:rPr>
  </w:style>
  <w:style w:type="character" w:styleId="PageNumber">
    <w:name w:val="page number"/>
    <w:basedOn w:val="DefaultParagraphFont"/>
    <w:rsid w:val="005053B8"/>
  </w:style>
  <w:style w:type="paragraph" w:styleId="BalloonText">
    <w:name w:val="Balloon Text"/>
    <w:basedOn w:val="Normal"/>
    <w:semiHidden/>
    <w:rsid w:val="00036649"/>
    <w:rPr>
      <w:rFonts w:ascii="Tahoma" w:hAnsi="Tahoma" w:cs="Tahoma"/>
      <w:sz w:val="16"/>
      <w:szCs w:val="16"/>
    </w:rPr>
  </w:style>
  <w:style w:type="character" w:styleId="Hyperlink">
    <w:name w:val="Hyperlink"/>
    <w:rsid w:val="007304CD"/>
    <w:rPr>
      <w:color w:val="0000FF"/>
      <w:u w:val="single"/>
    </w:rPr>
  </w:style>
  <w:style w:type="paragraph" w:styleId="PlainText">
    <w:name w:val="Plain Text"/>
    <w:basedOn w:val="Normal"/>
    <w:link w:val="PlainTextChar"/>
    <w:rsid w:val="00FB3B32"/>
    <w:rPr>
      <w:rFonts w:ascii="Courier New" w:hAnsi="Courier New" w:cs="Courier New"/>
    </w:rPr>
  </w:style>
  <w:style w:type="character" w:customStyle="1" w:styleId="PlainTextChar">
    <w:name w:val="Plain Text Char"/>
    <w:link w:val="PlainText"/>
    <w:rsid w:val="00FB3B32"/>
    <w:rPr>
      <w:rFonts w:ascii="Courier New" w:hAnsi="Courier New" w:cs="Courier New"/>
    </w:rPr>
  </w:style>
  <w:style w:type="paragraph" w:customStyle="1" w:styleId="note">
    <w:name w:val="note"/>
    <w:basedOn w:val="Normal"/>
    <w:rsid w:val="008F5CB8"/>
    <w:pPr>
      <w:spacing w:before="100" w:beforeAutospacing="1" w:after="100" w:afterAutospacing="1"/>
    </w:pPr>
    <w:rPr>
      <w:rFonts w:eastAsiaTheme="minorHAnsi"/>
      <w:sz w:val="24"/>
      <w:szCs w:val="24"/>
    </w:rPr>
  </w:style>
  <w:style w:type="character" w:styleId="Emphasis">
    <w:name w:val="Emphasis"/>
    <w:basedOn w:val="DefaultParagraphFont"/>
    <w:uiPriority w:val="20"/>
    <w:qFormat/>
    <w:rsid w:val="008F5CB8"/>
    <w:rPr>
      <w:i/>
      <w:iCs/>
    </w:rPr>
  </w:style>
  <w:style w:type="character" w:customStyle="1" w:styleId="FooterChar">
    <w:name w:val="Footer Char"/>
    <w:basedOn w:val="DefaultParagraphFont"/>
    <w:link w:val="Footer"/>
    <w:uiPriority w:val="99"/>
    <w:rsid w:val="009A001E"/>
    <w:rPr>
      <w:rFonts w:ascii="Times New Roman" w:hAnsi="Times New Roman"/>
    </w:rPr>
  </w:style>
  <w:style w:type="paragraph" w:styleId="ListParagraph">
    <w:name w:val="List Paragraph"/>
    <w:basedOn w:val="Normal"/>
    <w:uiPriority w:val="34"/>
    <w:qFormat/>
    <w:rsid w:val="003A3E21"/>
    <w:pPr>
      <w:ind w:left="720"/>
      <w:contextualSpacing/>
    </w:pPr>
  </w:style>
  <w:style w:type="table" w:styleId="TableGrid">
    <w:name w:val="Table Grid"/>
    <w:basedOn w:val="TableNormal"/>
    <w:rsid w:val="009A7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E3261"/>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rsid w:val="00A83DA5"/>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269749928">
      <w:bodyDiv w:val="1"/>
      <w:marLeft w:val="0"/>
      <w:marRight w:val="0"/>
      <w:marTop w:val="0"/>
      <w:marBottom w:val="0"/>
      <w:divBdr>
        <w:top w:val="none" w:sz="0" w:space="0" w:color="auto"/>
        <w:left w:val="none" w:sz="0" w:space="0" w:color="auto"/>
        <w:bottom w:val="none" w:sz="0" w:space="0" w:color="auto"/>
        <w:right w:val="none" w:sz="0" w:space="0" w:color="auto"/>
      </w:divBdr>
      <w:divsChild>
        <w:div w:id="1818456753">
          <w:marLeft w:val="0"/>
          <w:marRight w:val="0"/>
          <w:marTop w:val="0"/>
          <w:marBottom w:val="0"/>
          <w:divBdr>
            <w:top w:val="none" w:sz="0" w:space="0" w:color="auto"/>
            <w:left w:val="none" w:sz="0" w:space="0" w:color="auto"/>
            <w:bottom w:val="none" w:sz="0" w:space="0" w:color="auto"/>
            <w:right w:val="none" w:sz="0" w:space="0" w:color="auto"/>
          </w:divBdr>
          <w:divsChild>
            <w:div w:id="1970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0621">
      <w:bodyDiv w:val="1"/>
      <w:marLeft w:val="0"/>
      <w:marRight w:val="0"/>
      <w:marTop w:val="0"/>
      <w:marBottom w:val="0"/>
      <w:divBdr>
        <w:top w:val="none" w:sz="0" w:space="0" w:color="auto"/>
        <w:left w:val="none" w:sz="0" w:space="0" w:color="auto"/>
        <w:bottom w:val="none" w:sz="0" w:space="0" w:color="auto"/>
        <w:right w:val="none" w:sz="0" w:space="0" w:color="auto"/>
      </w:divBdr>
    </w:div>
    <w:div w:id="10912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8B6DF-4C5A-4ADA-A5F1-03F9C77EF6CB}"/>
</file>

<file path=customXml/itemProps2.xml><?xml version="1.0" encoding="utf-8"?>
<ds:datastoreItem xmlns:ds="http://schemas.openxmlformats.org/officeDocument/2006/customXml" ds:itemID="{D34EA53C-6B7C-498D-B61C-62D9650C7FA6}"/>
</file>

<file path=customXml/itemProps3.xml><?xml version="1.0" encoding="utf-8"?>
<ds:datastoreItem xmlns:ds="http://schemas.openxmlformats.org/officeDocument/2006/customXml" ds:itemID="{A1C2BE36-3810-40DE-B607-FE77A308647F}"/>
</file>

<file path=customXml/itemProps4.xml><?xml version="1.0" encoding="utf-8"?>
<ds:datastoreItem xmlns:ds="http://schemas.openxmlformats.org/officeDocument/2006/customXml" ds:itemID="{72D54D6E-45ED-45BB-A9FB-69EA9B21900C}"/>
</file>

<file path=docProps/app.xml><?xml version="1.0" encoding="utf-8"?>
<Properties xmlns="http://schemas.openxmlformats.org/officeDocument/2006/extended-properties" xmlns:vt="http://schemas.openxmlformats.org/officeDocument/2006/docPropsVTypes">
  <Template>Normal.dotm</Template>
  <TotalTime>2</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INTRODUCTION TO ANIMAL BIOTECHNOLOGY (ARS 263; 3 semester credits) 2005</vt:lpstr>
    </vt:vector>
  </TitlesOfParts>
  <Company>North Dakota State University</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ANIMAL BIOTECHNOLOGY (ARS 263; 3 semester credits) 2005</dc:title>
  <dc:creator>Anna Grazul-Bilska</dc:creator>
  <cp:lastModifiedBy>a.Shamoun</cp:lastModifiedBy>
  <cp:revision>3</cp:revision>
  <cp:lastPrinted>2012-01-12T21:10:00Z</cp:lastPrinted>
  <dcterms:created xsi:type="dcterms:W3CDTF">2016-12-26T08:32:00Z</dcterms:created>
  <dcterms:modified xsi:type="dcterms:W3CDTF">2019-02-10T11:40:00Z</dcterms:modified>
</cp:coreProperties>
</file>